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CC3F" w14:textId="4544B5EB" w:rsidR="00250593" w:rsidRPr="00B9182E" w:rsidRDefault="00877C10" w:rsidP="00CE1A12">
      <w:pPr>
        <w:pStyle w:val="Title"/>
        <w:spacing w:after="0"/>
        <w:ind w:left="0" w:firstLine="0"/>
        <w:jc w:val="center"/>
        <w:rPr>
          <w:rFonts w:ascii="Calibri" w:hAnsi="Calibri" w:cs="Calibri"/>
          <w:b/>
          <w:noProof/>
          <w:sz w:val="36"/>
          <w:szCs w:val="36"/>
          <w:lang w:eastAsia="en-GB"/>
        </w:rPr>
      </w:pPr>
      <w:r w:rsidRPr="00B9182E">
        <w:rPr>
          <w:rFonts w:ascii="Calibri" w:hAnsi="Calibri" w:cs="Calibri"/>
          <w:b/>
          <w:noProof/>
          <w:lang w:val="en-AU" w:eastAsia="en-AU"/>
        </w:rPr>
        <w:drawing>
          <wp:anchor distT="0" distB="0" distL="114300" distR="114300" simplePos="0" relativeHeight="251660288" behindDoc="1" locked="0" layoutInCell="1" allowOverlap="1" wp14:anchorId="05EA536C" wp14:editId="098F1C98">
            <wp:simplePos x="0" y="0"/>
            <wp:positionH relativeFrom="margin">
              <wp:align>right</wp:align>
            </wp:positionH>
            <wp:positionV relativeFrom="paragraph">
              <wp:posOffset>7907020</wp:posOffset>
            </wp:positionV>
            <wp:extent cx="6644640" cy="920115"/>
            <wp:effectExtent l="0" t="0" r="3810" b="0"/>
            <wp:wrapNone/>
            <wp:docPr id="4" name="Picture 4" descr="\\qut.edu.au\Documents\StaffHome\StaffGroupM$\mcgrego9\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t.edu.au\Documents\StaffHome\StaffGroupM$\mcgrego9\Desktop\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640" cy="920115"/>
                    </a:xfrm>
                    <a:prstGeom prst="rect">
                      <a:avLst/>
                    </a:prstGeom>
                    <a:noFill/>
                    <a:ln>
                      <a:noFill/>
                    </a:ln>
                  </pic:spPr>
                </pic:pic>
              </a:graphicData>
            </a:graphic>
            <wp14:sizeRelH relativeFrom="margin">
              <wp14:pctWidth>0</wp14:pctWidth>
            </wp14:sizeRelH>
          </wp:anchor>
        </w:drawing>
      </w:r>
      <w:r w:rsidR="005A4CC4" w:rsidRPr="00B9182E">
        <w:rPr>
          <w:rFonts w:ascii="Calibri" w:hAnsi="Calibri" w:cs="Calibri"/>
          <w:b/>
          <w:noProof/>
          <w:sz w:val="36"/>
          <w:szCs w:val="36"/>
          <w:lang w:val="en-AU" w:eastAsia="en-AU"/>
        </w:rPr>
        <mc:AlternateContent>
          <mc:Choice Requires="wps">
            <w:drawing>
              <wp:anchor distT="0" distB="0" distL="114300" distR="114300" simplePos="0" relativeHeight="251659264" behindDoc="0" locked="0" layoutInCell="1" allowOverlap="1" wp14:anchorId="5248BC33" wp14:editId="4B68C738">
                <wp:simplePos x="0" y="0"/>
                <wp:positionH relativeFrom="column">
                  <wp:posOffset>13970</wp:posOffset>
                </wp:positionH>
                <wp:positionV relativeFrom="paragraph">
                  <wp:posOffset>-1183640</wp:posOffset>
                </wp:positionV>
                <wp:extent cx="6553200" cy="692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37C2" w14:textId="77777777" w:rsidR="00E16197" w:rsidRPr="00E16197" w:rsidRDefault="00E16197" w:rsidP="00E16197">
                            <w:pPr>
                              <w:ind w:left="0" w:firstLine="0"/>
                              <w:rPr>
                                <w:rFonts w:asciiTheme="majorHAnsi" w:hAnsiTheme="majorHAnsi"/>
                                <w:i/>
                                <w:color w:val="FFFFFF" w:themeColor="background1"/>
                                <w:sz w:val="40"/>
                                <w:szCs w:val="40"/>
                              </w:rPr>
                            </w:pPr>
                            <w:r w:rsidRPr="00E16197">
                              <w:rPr>
                                <w:rFonts w:asciiTheme="majorHAnsi" w:hAnsiTheme="majorHAnsi"/>
                                <w:color w:val="FFFFFF" w:themeColor="background1"/>
                                <w:sz w:val="40"/>
                                <w:szCs w:val="40"/>
                              </w:rPr>
                              <w:t>Supervisors’ and Students’ Responsibilities</w:t>
                            </w:r>
                          </w:p>
                          <w:p w14:paraId="01B5C321" w14:textId="77777777" w:rsidR="00E16197" w:rsidRPr="00E16197" w:rsidRDefault="00E16197" w:rsidP="00E16197">
                            <w:pPr>
                              <w:pStyle w:val="ListParagraph"/>
                              <w:numPr>
                                <w:ilvl w:val="0"/>
                                <w:numId w:val="1"/>
                              </w:numPr>
                              <w:ind w:left="0"/>
                              <w:jc w:val="right"/>
                              <w:rPr>
                                <w:rFonts w:cstheme="minorHAnsi"/>
                                <w:b/>
                                <w:i/>
                                <w:color w:val="FFFFFF" w:themeColor="background1"/>
                                <w:sz w:val="24"/>
                                <w:szCs w:val="24"/>
                              </w:rPr>
                            </w:pPr>
                            <w:r w:rsidRPr="00E16197">
                              <w:rPr>
                                <w:rFonts w:cstheme="minorHAnsi"/>
                                <w:b/>
                                <w:i/>
                                <w:color w:val="FFFFFF" w:themeColor="background1"/>
                                <w:sz w:val="24"/>
                                <w:szCs w:val="24"/>
                              </w:rPr>
                              <w:t>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8BC33" id="_x0000_t202" coordsize="21600,21600" o:spt="202" path="m,l,21600r21600,l21600,xe">
                <v:stroke joinstyle="miter"/>
                <v:path gradientshapeok="t" o:connecttype="rect"/>
              </v:shapetype>
              <v:shape id="Text Box 2" o:spid="_x0000_s1026" type="#_x0000_t202" style="position:absolute;left:0;text-align:left;margin-left:1.1pt;margin-top:-93.2pt;width:516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RbtA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" filled="f" stroked="f">
                <v:textbox>
                  <w:txbxContent>
                    <w:p w14:paraId="16A637C2" w14:textId="77777777" w:rsidR="00E16197" w:rsidRPr="00E16197" w:rsidRDefault="00E16197" w:rsidP="00E16197">
                      <w:pPr>
                        <w:ind w:left="0" w:firstLine="0"/>
                        <w:rPr>
                          <w:rFonts w:asciiTheme="majorHAnsi" w:hAnsiTheme="majorHAnsi"/>
                          <w:i/>
                          <w:color w:val="FFFFFF" w:themeColor="background1"/>
                          <w:sz w:val="40"/>
                          <w:szCs w:val="40"/>
                        </w:rPr>
                      </w:pPr>
                      <w:r w:rsidRPr="00E16197">
                        <w:rPr>
                          <w:rFonts w:asciiTheme="majorHAnsi" w:hAnsiTheme="majorHAnsi"/>
                          <w:color w:val="FFFFFF" w:themeColor="background1"/>
                          <w:sz w:val="40"/>
                          <w:szCs w:val="40"/>
                        </w:rPr>
                        <w:t>Supervisors’ and Students’ Responsibilities</w:t>
                      </w:r>
                    </w:p>
                    <w:p w14:paraId="01B5C321" w14:textId="77777777" w:rsidR="00E16197" w:rsidRPr="00E16197" w:rsidRDefault="00E16197" w:rsidP="00E16197">
                      <w:pPr>
                        <w:pStyle w:val="ListParagraph"/>
                        <w:numPr>
                          <w:ilvl w:val="0"/>
                          <w:numId w:val="1"/>
                        </w:numPr>
                        <w:ind w:left="0"/>
                        <w:jc w:val="right"/>
                        <w:rPr>
                          <w:rFonts w:cstheme="minorHAnsi"/>
                          <w:b/>
                          <w:i/>
                          <w:color w:val="FFFFFF" w:themeColor="background1"/>
                          <w:sz w:val="24"/>
                          <w:szCs w:val="24"/>
                        </w:rPr>
                      </w:pPr>
                      <w:r w:rsidRPr="00E16197">
                        <w:rPr>
                          <w:rFonts w:cstheme="minorHAnsi"/>
                          <w:b/>
                          <w:i/>
                          <w:color w:val="FFFFFF" w:themeColor="background1"/>
                          <w:sz w:val="24"/>
                          <w:szCs w:val="24"/>
                        </w:rPr>
                        <w:t>At a Glance</w:t>
                      </w:r>
                    </w:p>
                  </w:txbxContent>
                </v:textbox>
              </v:shape>
            </w:pict>
          </mc:Fallback>
        </mc:AlternateContent>
      </w:r>
      <w:r w:rsidR="00ED2136" w:rsidRPr="00B9182E">
        <w:rPr>
          <w:rFonts w:ascii="Calibri" w:hAnsi="Calibri" w:cs="Calibri"/>
          <w:b/>
          <w:noProof/>
          <w:sz w:val="36"/>
          <w:szCs w:val="36"/>
          <w:lang w:eastAsia="en-GB"/>
        </w:rPr>
        <w:t xml:space="preserve">Roles and </w:t>
      </w:r>
      <w:r w:rsidR="00C92666" w:rsidRPr="00B9182E">
        <w:rPr>
          <w:rFonts w:ascii="Calibri" w:hAnsi="Calibri" w:cs="Calibri"/>
          <w:b/>
          <w:noProof/>
          <w:sz w:val="36"/>
          <w:szCs w:val="36"/>
          <w:lang w:eastAsia="en-GB"/>
        </w:rPr>
        <w:t>R</w:t>
      </w:r>
      <w:r w:rsidR="00ED2136" w:rsidRPr="00B9182E">
        <w:rPr>
          <w:rFonts w:ascii="Calibri" w:hAnsi="Calibri" w:cs="Calibri"/>
          <w:b/>
          <w:noProof/>
          <w:sz w:val="36"/>
          <w:szCs w:val="36"/>
          <w:lang w:eastAsia="en-GB"/>
        </w:rPr>
        <w:t xml:space="preserve">esponsibilities at a </w:t>
      </w:r>
      <w:r w:rsidR="00C92666" w:rsidRPr="00B9182E">
        <w:rPr>
          <w:rFonts w:ascii="Calibri" w:hAnsi="Calibri" w:cs="Calibri"/>
          <w:b/>
          <w:noProof/>
          <w:sz w:val="36"/>
          <w:szCs w:val="36"/>
          <w:lang w:eastAsia="en-GB"/>
        </w:rPr>
        <w:t>G</w:t>
      </w:r>
      <w:r w:rsidR="00ED2136" w:rsidRPr="00B9182E">
        <w:rPr>
          <w:rFonts w:ascii="Calibri" w:hAnsi="Calibri" w:cs="Calibri"/>
          <w:b/>
          <w:noProof/>
          <w:sz w:val="36"/>
          <w:szCs w:val="36"/>
          <w:lang w:eastAsia="en-GB"/>
        </w:rPr>
        <w:t xml:space="preserve">lance: QUT Field Educators, Students, </w:t>
      </w:r>
      <w:r w:rsidR="00C92666" w:rsidRPr="00B9182E">
        <w:rPr>
          <w:rFonts w:ascii="Calibri" w:hAnsi="Calibri" w:cs="Calibri"/>
          <w:b/>
          <w:noProof/>
          <w:sz w:val="36"/>
          <w:szCs w:val="36"/>
          <w:lang w:eastAsia="en-GB"/>
        </w:rPr>
        <w:t>L</w:t>
      </w:r>
      <w:r w:rsidR="00ED2136" w:rsidRPr="00B9182E">
        <w:rPr>
          <w:rFonts w:ascii="Calibri" w:hAnsi="Calibri" w:cs="Calibri"/>
          <w:b/>
          <w:noProof/>
          <w:sz w:val="36"/>
          <w:szCs w:val="36"/>
          <w:lang w:eastAsia="en-GB"/>
        </w:rPr>
        <w:t xml:space="preserve">iaison </w:t>
      </w:r>
      <w:r w:rsidR="00C92666" w:rsidRPr="00B9182E">
        <w:rPr>
          <w:rFonts w:ascii="Calibri" w:hAnsi="Calibri" w:cs="Calibri"/>
          <w:b/>
          <w:noProof/>
          <w:sz w:val="36"/>
          <w:szCs w:val="36"/>
          <w:lang w:eastAsia="en-GB"/>
        </w:rPr>
        <w:t>V</w:t>
      </w:r>
      <w:r w:rsidR="00ED2136" w:rsidRPr="00B9182E">
        <w:rPr>
          <w:rFonts w:ascii="Calibri" w:hAnsi="Calibri" w:cs="Calibri"/>
          <w:b/>
          <w:noProof/>
          <w:sz w:val="36"/>
          <w:szCs w:val="36"/>
          <w:lang w:eastAsia="en-GB"/>
        </w:rPr>
        <w:t xml:space="preserve">isitors and </w:t>
      </w:r>
      <w:r w:rsidR="00C92666" w:rsidRPr="00B9182E">
        <w:rPr>
          <w:rFonts w:ascii="Calibri" w:hAnsi="Calibri" w:cs="Calibri"/>
          <w:b/>
          <w:noProof/>
          <w:sz w:val="36"/>
          <w:szCs w:val="36"/>
          <w:lang w:eastAsia="en-GB"/>
        </w:rPr>
        <w:t>E</w:t>
      </w:r>
      <w:r w:rsidR="00ED2136" w:rsidRPr="00B9182E">
        <w:rPr>
          <w:rFonts w:ascii="Calibri" w:hAnsi="Calibri" w:cs="Calibri"/>
          <w:b/>
          <w:noProof/>
          <w:sz w:val="36"/>
          <w:szCs w:val="36"/>
          <w:lang w:eastAsia="en-GB"/>
        </w:rPr>
        <w:t xml:space="preserve">xternal </w:t>
      </w:r>
      <w:r w:rsidR="00C92666" w:rsidRPr="00B9182E">
        <w:rPr>
          <w:rFonts w:ascii="Calibri" w:hAnsi="Calibri" w:cs="Calibri"/>
          <w:b/>
          <w:noProof/>
          <w:sz w:val="36"/>
          <w:szCs w:val="36"/>
          <w:lang w:eastAsia="en-GB"/>
        </w:rPr>
        <w:t>Social Work Field Educators</w:t>
      </w:r>
      <w:bookmarkStart w:id="0" w:name="_GoBack"/>
      <w:bookmarkEnd w:id="0"/>
    </w:p>
    <w:tbl>
      <w:tblPr>
        <w:tblStyle w:val="MediumGrid3-Accent6"/>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66"/>
        <w:gridCol w:w="3413"/>
        <w:gridCol w:w="3260"/>
      </w:tblGrid>
      <w:tr w:rsidR="005F0E5F" w:rsidRPr="00ED2136" w14:paraId="00A99857" w14:textId="77777777" w:rsidTr="00E62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F326ED2" w14:textId="77777777" w:rsidR="005F0E5F" w:rsidRPr="00B9182E" w:rsidRDefault="00C92666" w:rsidP="00C92666">
            <w:pPr>
              <w:pStyle w:val="Heading2"/>
              <w:spacing w:before="0"/>
              <w:ind w:left="0" w:firstLine="0"/>
              <w:jc w:val="center"/>
              <w:outlineLvl w:val="1"/>
              <w:rPr>
                <w:rFonts w:ascii="Calibri" w:hAnsi="Calibri" w:cs="Calibri"/>
                <w:b/>
                <w:color w:val="1F497D" w:themeColor="text2"/>
                <w:sz w:val="24"/>
                <w:szCs w:val="24"/>
              </w:rPr>
            </w:pPr>
            <w:r w:rsidRPr="00B9182E">
              <w:rPr>
                <w:rFonts w:ascii="Calibri" w:hAnsi="Calibri" w:cs="Calibri"/>
                <w:b/>
                <w:color w:val="1F497D" w:themeColor="text2"/>
                <w:sz w:val="24"/>
                <w:szCs w:val="24"/>
              </w:rPr>
              <w:t xml:space="preserve">Onsite </w:t>
            </w:r>
            <w:r w:rsidR="005F0E5F" w:rsidRPr="00B9182E">
              <w:rPr>
                <w:rFonts w:ascii="Calibri" w:hAnsi="Calibri" w:cs="Calibri"/>
                <w:b/>
                <w:color w:val="1F497D" w:themeColor="text2"/>
                <w:sz w:val="24"/>
                <w:szCs w:val="24"/>
              </w:rPr>
              <w:t xml:space="preserve">Field Educator </w:t>
            </w:r>
          </w:p>
        </w:tc>
        <w:tc>
          <w:tcPr>
            <w:tcW w:w="2966" w:type="dxa"/>
            <w:tcBorders>
              <w:top w:val="single" w:sz="4" w:space="0" w:color="auto"/>
              <w:left w:val="single" w:sz="4" w:space="0" w:color="auto"/>
              <w:bottom w:val="single" w:sz="4" w:space="0" w:color="auto"/>
              <w:right w:val="single" w:sz="4" w:space="0" w:color="auto"/>
            </w:tcBorders>
          </w:tcPr>
          <w:p w14:paraId="0CD2315A" w14:textId="77777777" w:rsidR="005F0E5F" w:rsidRPr="00B9182E" w:rsidRDefault="005F0E5F" w:rsidP="00C92666">
            <w:pPr>
              <w:pStyle w:val="Heading2"/>
              <w:spacing w:before="0"/>
              <w:ind w:left="0" w:firstLine="0"/>
              <w:jc w:val="center"/>
              <w:outlineLvl w:val="1"/>
              <w:cnfStyle w:val="100000000000" w:firstRow="1" w:lastRow="0" w:firstColumn="0" w:lastColumn="0" w:oddVBand="0" w:evenVBand="0" w:oddHBand="0" w:evenHBand="0" w:firstRowFirstColumn="0" w:firstRowLastColumn="0" w:lastRowFirstColumn="0" w:lastRowLastColumn="0"/>
              <w:rPr>
                <w:rFonts w:ascii="Calibri" w:hAnsi="Calibri" w:cs="Calibri"/>
                <w:b/>
                <w:color w:val="1F497D" w:themeColor="text2"/>
                <w:sz w:val="24"/>
                <w:szCs w:val="24"/>
              </w:rPr>
            </w:pPr>
            <w:r w:rsidRPr="00B9182E">
              <w:rPr>
                <w:rFonts w:ascii="Calibri" w:hAnsi="Calibri" w:cs="Calibri"/>
                <w:b/>
                <w:color w:val="1F497D" w:themeColor="text2"/>
                <w:sz w:val="24"/>
                <w:szCs w:val="24"/>
              </w:rPr>
              <w:t xml:space="preserve">Student </w:t>
            </w:r>
          </w:p>
        </w:tc>
        <w:tc>
          <w:tcPr>
            <w:tcW w:w="3413" w:type="dxa"/>
            <w:tcBorders>
              <w:top w:val="single" w:sz="4" w:space="0" w:color="auto"/>
              <w:left w:val="single" w:sz="4" w:space="0" w:color="auto"/>
              <w:bottom w:val="single" w:sz="4" w:space="0" w:color="auto"/>
              <w:right w:val="single" w:sz="4" w:space="0" w:color="auto"/>
            </w:tcBorders>
          </w:tcPr>
          <w:p w14:paraId="76BC12F9" w14:textId="77777777" w:rsidR="00B9182E" w:rsidRDefault="005F0E5F" w:rsidP="00C92666">
            <w:pPr>
              <w:pStyle w:val="Heading2"/>
              <w:spacing w:before="0"/>
              <w:ind w:left="0" w:firstLine="0"/>
              <w:jc w:val="center"/>
              <w:outlineLvl w:val="1"/>
              <w:cnfStyle w:val="100000000000" w:firstRow="1" w:lastRow="0" w:firstColumn="0" w:lastColumn="0" w:oddVBand="0" w:evenVBand="0" w:oddHBand="0" w:evenHBand="0" w:firstRowFirstColumn="0" w:firstRowLastColumn="0" w:lastRowFirstColumn="0" w:lastRowLastColumn="0"/>
              <w:rPr>
                <w:rFonts w:ascii="Calibri" w:hAnsi="Calibri" w:cs="Calibri"/>
                <w:b/>
                <w:color w:val="1F497D" w:themeColor="text2"/>
                <w:sz w:val="24"/>
                <w:szCs w:val="24"/>
              </w:rPr>
            </w:pPr>
            <w:r w:rsidRPr="00B9182E">
              <w:rPr>
                <w:rFonts w:ascii="Calibri" w:hAnsi="Calibri" w:cs="Calibri"/>
                <w:b/>
                <w:color w:val="1F497D" w:themeColor="text2"/>
                <w:sz w:val="24"/>
                <w:szCs w:val="24"/>
              </w:rPr>
              <w:t xml:space="preserve">External </w:t>
            </w:r>
            <w:r w:rsidR="00C92666" w:rsidRPr="00B9182E">
              <w:rPr>
                <w:rFonts w:ascii="Calibri" w:hAnsi="Calibri" w:cs="Calibri"/>
                <w:b/>
                <w:color w:val="1F497D" w:themeColor="text2"/>
                <w:sz w:val="24"/>
                <w:szCs w:val="24"/>
              </w:rPr>
              <w:t>S</w:t>
            </w:r>
            <w:r w:rsidRPr="00B9182E">
              <w:rPr>
                <w:rFonts w:ascii="Calibri" w:hAnsi="Calibri" w:cs="Calibri"/>
                <w:b/>
                <w:color w:val="1F497D" w:themeColor="text2"/>
                <w:sz w:val="24"/>
                <w:szCs w:val="24"/>
              </w:rPr>
              <w:t xml:space="preserve">ocial </w:t>
            </w:r>
            <w:r w:rsidR="00C92666" w:rsidRPr="00B9182E">
              <w:rPr>
                <w:rFonts w:ascii="Calibri" w:hAnsi="Calibri" w:cs="Calibri"/>
                <w:b/>
                <w:color w:val="1F497D" w:themeColor="text2"/>
                <w:sz w:val="24"/>
                <w:szCs w:val="24"/>
              </w:rPr>
              <w:t>W</w:t>
            </w:r>
            <w:r w:rsidRPr="00B9182E">
              <w:rPr>
                <w:rFonts w:ascii="Calibri" w:hAnsi="Calibri" w:cs="Calibri"/>
                <w:b/>
                <w:color w:val="1F497D" w:themeColor="text2"/>
                <w:sz w:val="24"/>
                <w:szCs w:val="24"/>
              </w:rPr>
              <w:t xml:space="preserve">ork </w:t>
            </w:r>
            <w:r w:rsidR="00C92666" w:rsidRPr="00B9182E">
              <w:rPr>
                <w:rFonts w:ascii="Calibri" w:hAnsi="Calibri" w:cs="Calibri"/>
                <w:b/>
                <w:color w:val="1F497D" w:themeColor="text2"/>
                <w:sz w:val="24"/>
                <w:szCs w:val="24"/>
              </w:rPr>
              <w:t xml:space="preserve">Field </w:t>
            </w:r>
            <w:r w:rsidR="006C5EEC" w:rsidRPr="00B9182E">
              <w:rPr>
                <w:rFonts w:ascii="Calibri" w:hAnsi="Calibri" w:cs="Calibri"/>
                <w:b/>
                <w:color w:val="1F497D" w:themeColor="text2"/>
                <w:sz w:val="24"/>
                <w:szCs w:val="24"/>
              </w:rPr>
              <w:t>Educators</w:t>
            </w:r>
            <w:r w:rsidRPr="00B9182E">
              <w:rPr>
                <w:rFonts w:ascii="Calibri" w:hAnsi="Calibri" w:cs="Calibri"/>
                <w:b/>
                <w:color w:val="1F497D" w:themeColor="text2"/>
                <w:sz w:val="24"/>
                <w:szCs w:val="24"/>
              </w:rPr>
              <w:t xml:space="preserve"> </w:t>
            </w:r>
          </w:p>
          <w:p w14:paraId="2830CD06" w14:textId="4241CD43" w:rsidR="001C505A" w:rsidRPr="000369E4" w:rsidRDefault="00B9182E" w:rsidP="000369E4">
            <w:pPr>
              <w:pStyle w:val="Heading2"/>
              <w:spacing w:before="0"/>
              <w:ind w:left="0" w:firstLine="0"/>
              <w:jc w:val="center"/>
              <w:outlineLvl w:val="1"/>
              <w:cnfStyle w:val="100000000000" w:firstRow="1" w:lastRow="0" w:firstColumn="0" w:lastColumn="0" w:oddVBand="0" w:evenVBand="0" w:oddHBand="0" w:evenHBand="0" w:firstRowFirstColumn="0" w:firstRowLastColumn="0" w:lastRowFirstColumn="0" w:lastRowLastColumn="0"/>
              <w:rPr>
                <w:rFonts w:ascii="Calibri" w:hAnsi="Calibri" w:cs="Calibri"/>
                <w:b/>
                <w:color w:val="1F497D" w:themeColor="text2"/>
                <w:sz w:val="24"/>
                <w:szCs w:val="24"/>
              </w:rPr>
            </w:pPr>
            <w:r w:rsidRPr="00B9182E">
              <w:rPr>
                <w:rFonts w:ascii="Calibri" w:hAnsi="Calibri" w:cs="Calibri"/>
                <w:color w:val="1F497D" w:themeColor="text2"/>
                <w:sz w:val="20"/>
                <w:szCs w:val="24"/>
              </w:rPr>
              <w:t>(</w:t>
            </w:r>
            <w:r w:rsidR="00CE1A12" w:rsidRPr="00B9182E">
              <w:rPr>
                <w:rFonts w:ascii="Calibri" w:hAnsi="Calibri" w:cs="Calibri"/>
                <w:color w:val="1F497D" w:themeColor="text2"/>
                <w:sz w:val="20"/>
                <w:szCs w:val="24"/>
              </w:rPr>
              <w:t>Applicable</w:t>
            </w:r>
            <w:r w:rsidRPr="00B9182E">
              <w:rPr>
                <w:rFonts w:ascii="Calibri" w:hAnsi="Calibri" w:cs="Calibri"/>
                <w:color w:val="1F497D" w:themeColor="text2"/>
                <w:sz w:val="20"/>
                <w:szCs w:val="24"/>
              </w:rPr>
              <w:t xml:space="preserve"> only if onsite field educator is not social work qualified)</w:t>
            </w:r>
          </w:p>
        </w:tc>
        <w:tc>
          <w:tcPr>
            <w:tcW w:w="3260" w:type="dxa"/>
            <w:tcBorders>
              <w:top w:val="single" w:sz="4" w:space="0" w:color="auto"/>
              <w:left w:val="single" w:sz="4" w:space="0" w:color="auto"/>
              <w:bottom w:val="single" w:sz="4" w:space="0" w:color="auto"/>
              <w:right w:val="single" w:sz="4" w:space="0" w:color="auto"/>
            </w:tcBorders>
          </w:tcPr>
          <w:p w14:paraId="73362EAD" w14:textId="77777777" w:rsidR="005F0E5F" w:rsidRPr="00B9182E" w:rsidRDefault="005F0E5F" w:rsidP="00C92666">
            <w:pPr>
              <w:pStyle w:val="Heading2"/>
              <w:spacing w:before="0"/>
              <w:ind w:left="0" w:firstLine="0"/>
              <w:jc w:val="center"/>
              <w:outlineLvl w:val="1"/>
              <w:cnfStyle w:val="100000000000" w:firstRow="1" w:lastRow="0" w:firstColumn="0" w:lastColumn="0" w:oddVBand="0" w:evenVBand="0" w:oddHBand="0" w:evenHBand="0" w:firstRowFirstColumn="0" w:firstRowLastColumn="0" w:lastRowFirstColumn="0" w:lastRowLastColumn="0"/>
              <w:rPr>
                <w:rFonts w:ascii="Calibri" w:hAnsi="Calibri" w:cs="Calibri"/>
                <w:b/>
                <w:color w:val="1F497D" w:themeColor="text2"/>
                <w:sz w:val="24"/>
                <w:szCs w:val="24"/>
              </w:rPr>
            </w:pPr>
            <w:r w:rsidRPr="00B9182E">
              <w:rPr>
                <w:rFonts w:ascii="Calibri" w:hAnsi="Calibri" w:cs="Calibri"/>
                <w:b/>
                <w:color w:val="1F497D" w:themeColor="text2"/>
                <w:sz w:val="24"/>
                <w:szCs w:val="24"/>
              </w:rPr>
              <w:t xml:space="preserve">Liaison Visitor </w:t>
            </w:r>
          </w:p>
        </w:tc>
      </w:tr>
      <w:tr w:rsidR="00EB399D" w:rsidRPr="00EB399D" w14:paraId="179F7D1F" w14:textId="77777777" w:rsidTr="00E6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45EDE4" w14:textId="5037A963" w:rsidR="003D5657" w:rsidRPr="00E62095" w:rsidRDefault="003D5657" w:rsidP="003D5657">
            <w:pPr>
              <w:ind w:left="0" w:firstLine="0"/>
              <w:jc w:val="center"/>
              <w:rPr>
                <w:rStyle w:val="IntenseEmphasis"/>
                <w:rFonts w:ascii="Calibri" w:hAnsi="Calibri" w:cs="Calibri"/>
                <w:b/>
                <w:color w:val="auto"/>
              </w:rPr>
            </w:pPr>
            <w:r w:rsidRPr="00E62095">
              <w:rPr>
                <w:rStyle w:val="IntenseEmphasis"/>
                <w:rFonts w:ascii="Calibri" w:hAnsi="Calibri" w:cs="Calibri"/>
                <w:b/>
                <w:color w:val="auto"/>
              </w:rPr>
              <w:t xml:space="preserve">NB: AASW Accreditation and Education and QUT requirements are 1.5 hours of </w:t>
            </w:r>
            <w:r w:rsidR="00CF3D93">
              <w:rPr>
                <w:rStyle w:val="IntenseEmphasis"/>
                <w:rFonts w:ascii="Calibri" w:hAnsi="Calibri" w:cs="Calibri"/>
                <w:b/>
                <w:color w:val="auto"/>
              </w:rPr>
              <w:t xml:space="preserve">social work </w:t>
            </w:r>
            <w:r w:rsidRPr="00E62095">
              <w:rPr>
                <w:rStyle w:val="IntenseEmphasis"/>
                <w:rFonts w:ascii="Calibri" w:hAnsi="Calibri" w:cs="Calibri"/>
                <w:b/>
                <w:color w:val="auto"/>
              </w:rPr>
              <w:t>supervision for every 5 days worked.</w:t>
            </w:r>
          </w:p>
          <w:p w14:paraId="66C404B7" w14:textId="77777777" w:rsidR="003D5657" w:rsidRPr="00E62095" w:rsidRDefault="003D5657" w:rsidP="004F3139">
            <w:pPr>
              <w:pStyle w:val="ListParagraph"/>
              <w:ind w:left="0" w:firstLine="0"/>
              <w:rPr>
                <w:rFonts w:ascii="Calibri" w:hAnsi="Calibri" w:cs="Calibri"/>
                <w:b w:val="0"/>
                <w:color w:val="auto"/>
              </w:rPr>
            </w:pPr>
          </w:p>
          <w:p w14:paraId="08F5D15C" w14:textId="77777777" w:rsidR="00187FAD" w:rsidRPr="00E62095" w:rsidRDefault="00187FAD" w:rsidP="00384ACB">
            <w:pPr>
              <w:pStyle w:val="ListParagraph"/>
              <w:numPr>
                <w:ilvl w:val="0"/>
                <w:numId w:val="32"/>
              </w:numPr>
              <w:rPr>
                <w:rFonts w:ascii="Calibri" w:hAnsi="Calibri" w:cs="Calibri"/>
                <w:b w:val="0"/>
                <w:color w:val="auto"/>
              </w:rPr>
            </w:pPr>
            <w:r w:rsidRPr="00E62095">
              <w:rPr>
                <w:rFonts w:ascii="Calibri" w:hAnsi="Calibri" w:cs="Calibri"/>
                <w:b w:val="0"/>
                <w:color w:val="auto"/>
              </w:rPr>
              <w:t xml:space="preserve">Negotiating </w:t>
            </w:r>
            <w:r w:rsidR="005F0E5F" w:rsidRPr="00E62095">
              <w:rPr>
                <w:rFonts w:ascii="Calibri" w:hAnsi="Calibri" w:cs="Calibri"/>
                <w:b w:val="0"/>
                <w:color w:val="auto"/>
              </w:rPr>
              <w:t>a Supervision Contract/Agreement with their student</w:t>
            </w:r>
            <w:r w:rsidRPr="00E62095">
              <w:rPr>
                <w:rFonts w:ascii="Calibri" w:hAnsi="Calibri" w:cs="Calibri"/>
                <w:b w:val="0"/>
                <w:color w:val="auto"/>
              </w:rPr>
              <w:t xml:space="preserve"> to </w:t>
            </w:r>
            <w:r w:rsidR="007830E3" w:rsidRPr="00E62095">
              <w:rPr>
                <w:rFonts w:ascii="Calibri" w:hAnsi="Calibri" w:cs="Calibri"/>
                <w:b w:val="0"/>
                <w:color w:val="auto"/>
              </w:rPr>
              <w:t>include</w:t>
            </w:r>
            <w:r w:rsidR="00025475" w:rsidRPr="00E62095">
              <w:rPr>
                <w:rFonts w:ascii="Calibri" w:hAnsi="Calibri" w:cs="Calibri"/>
                <w:b w:val="0"/>
                <w:color w:val="auto"/>
              </w:rPr>
              <w:t xml:space="preserve"> times,  topics and roles</w:t>
            </w:r>
          </w:p>
          <w:p w14:paraId="596D67B9" w14:textId="0647FABA" w:rsidR="005F0E5F" w:rsidRPr="00E62095" w:rsidRDefault="00187FAD" w:rsidP="00384ACB">
            <w:pPr>
              <w:pStyle w:val="ListParagraph"/>
              <w:numPr>
                <w:ilvl w:val="0"/>
                <w:numId w:val="32"/>
              </w:numPr>
              <w:rPr>
                <w:rFonts w:ascii="Calibri" w:hAnsi="Calibri" w:cs="Calibri"/>
                <w:b w:val="0"/>
                <w:color w:val="auto"/>
              </w:rPr>
            </w:pPr>
            <w:r w:rsidRPr="00E62095">
              <w:rPr>
                <w:rFonts w:ascii="Calibri" w:hAnsi="Calibri" w:cs="Calibri"/>
                <w:b w:val="0"/>
                <w:color w:val="auto"/>
              </w:rPr>
              <w:t>A</w:t>
            </w:r>
            <w:r w:rsidR="005F0E5F" w:rsidRPr="00E62095">
              <w:rPr>
                <w:rFonts w:ascii="Calibri" w:hAnsi="Calibri" w:cs="Calibri"/>
                <w:b w:val="0"/>
                <w:color w:val="auto"/>
              </w:rPr>
              <w:t xml:space="preserve"> regular </w:t>
            </w:r>
            <w:r w:rsidRPr="00E62095">
              <w:rPr>
                <w:rFonts w:ascii="Calibri" w:hAnsi="Calibri" w:cs="Calibri"/>
                <w:b w:val="0"/>
                <w:color w:val="auto"/>
              </w:rPr>
              <w:t xml:space="preserve">formal </w:t>
            </w:r>
            <w:r w:rsidR="005F0E5F" w:rsidRPr="00E62095">
              <w:rPr>
                <w:rFonts w:ascii="Calibri" w:hAnsi="Calibri" w:cs="Calibri"/>
                <w:b w:val="0"/>
                <w:color w:val="auto"/>
              </w:rPr>
              <w:t xml:space="preserve">supervision time (weekly or fortnightly) to discuss learnings, reflections, ethical issues, challenges, development of professional identity and </w:t>
            </w:r>
            <w:r w:rsidR="001E5E2C">
              <w:rPr>
                <w:rFonts w:ascii="Calibri" w:hAnsi="Calibri" w:cs="Calibri"/>
                <w:b w:val="0"/>
                <w:color w:val="auto"/>
              </w:rPr>
              <w:t xml:space="preserve">practice </w:t>
            </w:r>
            <w:r w:rsidR="005F0E5F" w:rsidRPr="00E62095">
              <w:rPr>
                <w:rFonts w:ascii="Calibri" w:hAnsi="Calibri" w:cs="Calibri"/>
                <w:b w:val="0"/>
                <w:color w:val="auto"/>
              </w:rPr>
              <w:t>framework, work related issues</w:t>
            </w:r>
            <w:r w:rsidRPr="00E62095">
              <w:rPr>
                <w:rFonts w:ascii="Calibri" w:hAnsi="Calibri" w:cs="Calibri"/>
                <w:b w:val="0"/>
                <w:color w:val="auto"/>
              </w:rPr>
              <w:t>, assessment</w:t>
            </w:r>
            <w:r w:rsidR="005F0E5F" w:rsidRPr="00E62095">
              <w:rPr>
                <w:rFonts w:ascii="Calibri" w:hAnsi="Calibri" w:cs="Calibri"/>
                <w:b w:val="0"/>
                <w:color w:val="auto"/>
              </w:rPr>
              <w:t xml:space="preserve"> etc. </w:t>
            </w:r>
          </w:p>
          <w:p w14:paraId="553111FA" w14:textId="2469ED10" w:rsidR="00187FAD" w:rsidRPr="00E62095" w:rsidRDefault="00825E8F" w:rsidP="00384ACB">
            <w:pPr>
              <w:pStyle w:val="ListParagraph"/>
              <w:numPr>
                <w:ilvl w:val="0"/>
                <w:numId w:val="32"/>
              </w:numPr>
              <w:rPr>
                <w:rFonts w:ascii="Calibri" w:hAnsi="Calibri" w:cs="Calibri"/>
                <w:b w:val="0"/>
                <w:color w:val="auto"/>
              </w:rPr>
            </w:pPr>
            <w:r w:rsidRPr="00E62095">
              <w:rPr>
                <w:rFonts w:ascii="Calibri" w:hAnsi="Calibri" w:cs="Calibri"/>
                <w:b w:val="0"/>
                <w:color w:val="auto"/>
              </w:rPr>
              <w:t>It is expected</w:t>
            </w:r>
            <w:r>
              <w:rPr>
                <w:rFonts w:ascii="Calibri" w:hAnsi="Calibri" w:cs="Calibri"/>
                <w:b w:val="0"/>
                <w:color w:val="auto"/>
              </w:rPr>
              <w:t xml:space="preserve"> that the onsite non-social work field educator r</w:t>
            </w:r>
            <w:r w:rsidR="003D5657" w:rsidRPr="00E62095">
              <w:rPr>
                <w:rFonts w:ascii="Calibri" w:hAnsi="Calibri" w:cs="Calibri"/>
                <w:b w:val="0"/>
                <w:color w:val="auto"/>
              </w:rPr>
              <w:t>e</w:t>
            </w:r>
            <w:r w:rsidR="00187FAD" w:rsidRPr="00E62095">
              <w:rPr>
                <w:rFonts w:ascii="Calibri" w:hAnsi="Calibri" w:cs="Calibri"/>
                <w:b w:val="0"/>
                <w:color w:val="auto"/>
              </w:rPr>
              <w:t xml:space="preserve">view </w:t>
            </w:r>
            <w:r w:rsidR="003D5657" w:rsidRPr="00E62095">
              <w:rPr>
                <w:rFonts w:ascii="Calibri" w:hAnsi="Calibri" w:cs="Calibri"/>
                <w:b w:val="0"/>
                <w:color w:val="auto"/>
              </w:rPr>
              <w:t xml:space="preserve">and </w:t>
            </w:r>
            <w:r w:rsidR="00025475" w:rsidRPr="00E62095">
              <w:rPr>
                <w:rFonts w:ascii="Calibri" w:hAnsi="Calibri" w:cs="Calibri"/>
                <w:b w:val="0"/>
                <w:color w:val="auto"/>
              </w:rPr>
              <w:t xml:space="preserve">offer </w:t>
            </w:r>
            <w:r w:rsidR="003D5657" w:rsidRPr="00E62095">
              <w:rPr>
                <w:rFonts w:ascii="Calibri" w:hAnsi="Calibri" w:cs="Calibri"/>
                <w:b w:val="0"/>
                <w:color w:val="auto"/>
              </w:rPr>
              <w:t>feedback for c</w:t>
            </w:r>
            <w:r w:rsidR="00187FAD" w:rsidRPr="00E62095">
              <w:rPr>
                <w:rFonts w:ascii="Calibri" w:hAnsi="Calibri" w:cs="Calibri"/>
                <w:b w:val="0"/>
                <w:color w:val="auto"/>
              </w:rPr>
              <w:t xml:space="preserve">ritical </w:t>
            </w:r>
            <w:r w:rsidR="003D5657" w:rsidRPr="00E62095">
              <w:rPr>
                <w:rFonts w:ascii="Calibri" w:hAnsi="Calibri" w:cs="Calibri"/>
                <w:b w:val="0"/>
                <w:color w:val="auto"/>
              </w:rPr>
              <w:t>r</w:t>
            </w:r>
            <w:r w:rsidR="00187FAD" w:rsidRPr="00E62095">
              <w:rPr>
                <w:rFonts w:ascii="Calibri" w:hAnsi="Calibri" w:cs="Calibri"/>
                <w:b w:val="0"/>
                <w:color w:val="auto"/>
              </w:rPr>
              <w:t xml:space="preserve">eflections and other </w:t>
            </w:r>
            <w:r w:rsidR="003D5657" w:rsidRPr="00E62095">
              <w:rPr>
                <w:rFonts w:ascii="Calibri" w:hAnsi="Calibri" w:cs="Calibri"/>
                <w:b w:val="0"/>
                <w:color w:val="auto"/>
              </w:rPr>
              <w:t xml:space="preserve">learning </w:t>
            </w:r>
            <w:r w:rsidR="00187FAD" w:rsidRPr="00E62095">
              <w:rPr>
                <w:rFonts w:ascii="Calibri" w:hAnsi="Calibri" w:cs="Calibri"/>
                <w:b w:val="0"/>
                <w:color w:val="auto"/>
              </w:rPr>
              <w:t>tools to enhance student learning</w:t>
            </w:r>
            <w:r>
              <w:rPr>
                <w:rFonts w:ascii="Calibri" w:hAnsi="Calibri" w:cs="Calibri"/>
                <w:b w:val="0"/>
                <w:color w:val="auto"/>
              </w:rPr>
              <w:t>.</w:t>
            </w:r>
            <w:r w:rsidR="00187FAD" w:rsidRPr="00E62095">
              <w:rPr>
                <w:rFonts w:ascii="Calibri" w:hAnsi="Calibri" w:cs="Calibri"/>
                <w:b w:val="0"/>
                <w:color w:val="auto"/>
              </w:rPr>
              <w:t xml:space="preserve"> </w:t>
            </w:r>
          </w:p>
          <w:p w14:paraId="568B81A1" w14:textId="0EB84F5D" w:rsidR="000136F7" w:rsidRPr="00E62095" w:rsidRDefault="00825E8F" w:rsidP="00EB0E6C">
            <w:pPr>
              <w:pStyle w:val="ListParagraph"/>
              <w:numPr>
                <w:ilvl w:val="0"/>
                <w:numId w:val="2"/>
              </w:numPr>
              <w:rPr>
                <w:rFonts w:ascii="Calibri" w:hAnsi="Calibri" w:cs="Calibri"/>
                <w:color w:val="auto"/>
              </w:rPr>
            </w:pPr>
            <w:r w:rsidRPr="00E62095">
              <w:rPr>
                <w:rFonts w:ascii="Calibri" w:hAnsi="Calibri" w:cs="Calibri"/>
                <w:b w:val="0"/>
                <w:color w:val="auto"/>
              </w:rPr>
              <w:t>It is expected</w:t>
            </w:r>
            <w:r>
              <w:rPr>
                <w:rFonts w:ascii="Calibri" w:hAnsi="Calibri" w:cs="Calibri"/>
                <w:b w:val="0"/>
                <w:color w:val="auto"/>
              </w:rPr>
              <w:t xml:space="preserve"> that the onsite non-social work field educator p</w:t>
            </w:r>
            <w:r w:rsidR="00025475" w:rsidRPr="00E62095">
              <w:rPr>
                <w:rFonts w:ascii="Calibri" w:hAnsi="Calibri" w:cs="Calibri"/>
                <w:b w:val="0"/>
                <w:color w:val="auto"/>
              </w:rPr>
              <w:t xml:space="preserve">rovide </w:t>
            </w:r>
            <w:r w:rsidR="00187FAD" w:rsidRPr="00E62095">
              <w:rPr>
                <w:rFonts w:ascii="Calibri" w:hAnsi="Calibri" w:cs="Calibri"/>
                <w:b w:val="0"/>
                <w:color w:val="auto"/>
              </w:rPr>
              <w:t xml:space="preserve">regular </w:t>
            </w:r>
            <w:r w:rsidR="000136F7" w:rsidRPr="00E62095">
              <w:rPr>
                <w:rFonts w:ascii="Calibri" w:hAnsi="Calibri" w:cs="Calibri"/>
                <w:b w:val="0"/>
                <w:color w:val="auto"/>
              </w:rPr>
              <w:t>task based supervision</w:t>
            </w:r>
            <w:r w:rsidR="003D5657" w:rsidRPr="00E62095">
              <w:rPr>
                <w:rFonts w:ascii="Calibri" w:hAnsi="Calibri" w:cs="Calibri"/>
                <w:b w:val="0"/>
                <w:color w:val="auto"/>
              </w:rPr>
              <w:t xml:space="preserve"> (weekly)</w:t>
            </w:r>
            <w:r w:rsidR="00025475" w:rsidRPr="00E62095">
              <w:rPr>
                <w:rFonts w:ascii="Calibri" w:hAnsi="Calibri" w:cs="Calibri"/>
                <w:b w:val="0"/>
                <w:color w:val="auto"/>
              </w:rPr>
              <w:t xml:space="preserve"> to d</w:t>
            </w:r>
            <w:r w:rsidR="00187FAD" w:rsidRPr="00E62095">
              <w:rPr>
                <w:rFonts w:ascii="Calibri" w:hAnsi="Calibri" w:cs="Calibri"/>
                <w:b w:val="0"/>
                <w:color w:val="auto"/>
              </w:rPr>
              <w:t>iscuss</w:t>
            </w:r>
            <w:r w:rsidR="00187FAD" w:rsidRPr="00E62095">
              <w:rPr>
                <w:rFonts w:ascii="Calibri" w:hAnsi="Calibri" w:cs="Calibri"/>
                <w:color w:val="auto"/>
              </w:rPr>
              <w:t xml:space="preserve"> </w:t>
            </w:r>
            <w:r w:rsidR="000136F7" w:rsidRPr="00E62095">
              <w:rPr>
                <w:rFonts w:ascii="Calibri" w:hAnsi="Calibri" w:cs="Calibri"/>
                <w:b w:val="0"/>
                <w:color w:val="auto"/>
              </w:rPr>
              <w:t xml:space="preserve">nature of the work, </w:t>
            </w:r>
            <w:r w:rsidR="00F92350" w:rsidRPr="00E62095">
              <w:rPr>
                <w:rFonts w:ascii="Calibri" w:hAnsi="Calibri" w:cs="Calibri"/>
                <w:b w:val="0"/>
                <w:color w:val="auto"/>
              </w:rPr>
              <w:t>setting tasks or projects and progress,</w:t>
            </w:r>
            <w:r w:rsidR="000136F7" w:rsidRPr="00E62095">
              <w:rPr>
                <w:rFonts w:ascii="Calibri" w:hAnsi="Calibri" w:cs="Calibri"/>
                <w:b w:val="0"/>
                <w:color w:val="auto"/>
              </w:rPr>
              <w:t xml:space="preserve"> outcomes</w:t>
            </w:r>
            <w:r w:rsidR="00F92350" w:rsidRPr="00E62095">
              <w:rPr>
                <w:rFonts w:ascii="Calibri" w:hAnsi="Calibri" w:cs="Calibri"/>
                <w:b w:val="0"/>
                <w:color w:val="auto"/>
              </w:rPr>
              <w:t xml:space="preserve"> of pieces of work,</w:t>
            </w:r>
            <w:r w:rsidR="000136F7" w:rsidRPr="00E62095">
              <w:rPr>
                <w:rFonts w:ascii="Calibri" w:hAnsi="Calibri" w:cs="Calibri"/>
                <w:b w:val="0"/>
                <w:color w:val="auto"/>
              </w:rPr>
              <w:t xml:space="preserve"> feedback</w:t>
            </w:r>
            <w:r w:rsidR="00F92350" w:rsidRPr="00E62095">
              <w:rPr>
                <w:rFonts w:ascii="Calibri" w:hAnsi="Calibri" w:cs="Calibri"/>
                <w:b w:val="0"/>
                <w:color w:val="auto"/>
              </w:rPr>
              <w:t xml:space="preserve"> on progress </w:t>
            </w:r>
            <w:r w:rsidR="00025475" w:rsidRPr="00E62095">
              <w:rPr>
                <w:rFonts w:ascii="Calibri" w:hAnsi="Calibri" w:cs="Calibri"/>
                <w:b w:val="0"/>
                <w:color w:val="auto"/>
              </w:rPr>
              <w:t>to inform</w:t>
            </w:r>
            <w:r w:rsidR="000136F7" w:rsidRPr="00E62095">
              <w:rPr>
                <w:rFonts w:ascii="Calibri" w:hAnsi="Calibri" w:cs="Calibri"/>
                <w:b w:val="0"/>
                <w:color w:val="auto"/>
              </w:rPr>
              <w:t xml:space="preserve"> assessment of the student throughout the placement period.</w:t>
            </w:r>
          </w:p>
          <w:p w14:paraId="27CAE7C6" w14:textId="6ABE9644" w:rsidR="006C5EEC" w:rsidRPr="00E62095" w:rsidRDefault="006C5EEC" w:rsidP="006C5EEC">
            <w:pPr>
              <w:pStyle w:val="ListParagraph"/>
              <w:numPr>
                <w:ilvl w:val="0"/>
                <w:numId w:val="34"/>
              </w:numPr>
              <w:rPr>
                <w:rFonts w:ascii="Calibri" w:hAnsi="Calibri" w:cs="Calibri"/>
                <w:b w:val="0"/>
              </w:rPr>
            </w:pPr>
            <w:r w:rsidRPr="00825E8F">
              <w:rPr>
                <w:rFonts w:ascii="Calibri" w:hAnsi="Calibri" w:cs="Calibri"/>
                <w:b w:val="0"/>
                <w:color w:val="auto"/>
              </w:rPr>
              <w:t>It is expected</w:t>
            </w:r>
            <w:r w:rsidR="00DF0F60" w:rsidRPr="00825E8F">
              <w:rPr>
                <w:rFonts w:ascii="Calibri" w:hAnsi="Calibri" w:cs="Calibri"/>
                <w:b w:val="0"/>
                <w:color w:val="auto"/>
              </w:rPr>
              <w:t xml:space="preserve"> that the </w:t>
            </w:r>
            <w:r w:rsidR="00DF0F60">
              <w:rPr>
                <w:rFonts w:ascii="Calibri" w:hAnsi="Calibri" w:cs="Calibri"/>
                <w:b w:val="0"/>
                <w:color w:val="auto"/>
              </w:rPr>
              <w:t xml:space="preserve">onsite non-social work field educator </w:t>
            </w:r>
            <w:r w:rsidRPr="00E62095">
              <w:rPr>
                <w:rFonts w:ascii="Calibri" w:hAnsi="Calibri" w:cs="Calibri"/>
                <w:b w:val="0"/>
                <w:color w:val="auto"/>
              </w:rPr>
              <w:t xml:space="preserve">will </w:t>
            </w:r>
            <w:r w:rsidRPr="00FC6B3E">
              <w:rPr>
                <w:rFonts w:ascii="Calibri" w:hAnsi="Calibri" w:cs="Calibri"/>
                <w:b w:val="0"/>
                <w:color w:val="auto"/>
              </w:rPr>
              <w:t xml:space="preserve">participate in </w:t>
            </w:r>
            <w:r w:rsidR="00DF0F60" w:rsidRPr="00CE1A12">
              <w:rPr>
                <w:rFonts w:ascii="Calibri" w:hAnsi="Calibri" w:cs="Calibri"/>
                <w:b w:val="0"/>
                <w:color w:val="auto"/>
              </w:rPr>
              <w:t>a minimum</w:t>
            </w:r>
            <w:r w:rsidR="00DF0F60" w:rsidRPr="00CE1A12">
              <w:rPr>
                <w:rFonts w:ascii="Calibri" w:hAnsi="Calibri" w:cs="Calibri"/>
                <w:color w:val="auto"/>
              </w:rPr>
              <w:t xml:space="preserve"> </w:t>
            </w:r>
            <w:r w:rsidR="00DF0F60">
              <w:rPr>
                <w:rFonts w:ascii="Calibri" w:hAnsi="Calibri" w:cs="Calibri"/>
                <w:b w:val="0"/>
                <w:color w:val="auto"/>
              </w:rPr>
              <w:t>of</w:t>
            </w:r>
            <w:r w:rsidRPr="00E62095">
              <w:rPr>
                <w:rFonts w:ascii="Calibri" w:hAnsi="Calibri" w:cs="Calibri"/>
                <w:b w:val="0"/>
                <w:color w:val="auto"/>
              </w:rPr>
              <w:t xml:space="preserve"> three supervision sessions</w:t>
            </w:r>
            <w:r w:rsidR="00825E8F">
              <w:rPr>
                <w:rFonts w:ascii="Calibri" w:hAnsi="Calibri" w:cs="Calibri"/>
                <w:b w:val="0"/>
                <w:color w:val="auto"/>
              </w:rPr>
              <w:t xml:space="preserve"> with the external social work field educator</w:t>
            </w:r>
            <w:r w:rsidRPr="00E62095">
              <w:rPr>
                <w:rFonts w:ascii="Calibri" w:hAnsi="Calibri" w:cs="Calibri"/>
                <w:b w:val="0"/>
                <w:color w:val="auto"/>
              </w:rPr>
              <w:t>, one at the beginning, and at mid and final placement assessment points. It is the student’s responsibility to plan for meetings and supervision</w:t>
            </w:r>
          </w:p>
          <w:p w14:paraId="2E2A52A6" w14:textId="77777777" w:rsidR="00772637" w:rsidRPr="00E62095" w:rsidRDefault="00772637" w:rsidP="00772637">
            <w:pPr>
              <w:rPr>
                <w:rFonts w:ascii="Calibri" w:hAnsi="Calibri" w:cs="Calibri"/>
              </w:rPr>
            </w:pPr>
          </w:p>
          <w:p w14:paraId="28B17B3B" w14:textId="77777777" w:rsidR="00772637" w:rsidRPr="00E62095" w:rsidRDefault="00772637" w:rsidP="00772637">
            <w:pPr>
              <w:ind w:left="357"/>
              <w:rPr>
                <w:rFonts w:ascii="Calibri" w:hAnsi="Calibri" w:cs="Calibri"/>
                <w:color w:val="auto"/>
              </w:rPr>
            </w:pPr>
            <w:r w:rsidRPr="00E62095">
              <w:rPr>
                <w:rFonts w:ascii="Calibri" w:hAnsi="Calibri" w:cs="Calibri"/>
                <w:color w:val="auto"/>
              </w:rPr>
              <w:t>Liaison Visits</w:t>
            </w:r>
          </w:p>
          <w:p w14:paraId="3BD14081" w14:textId="77777777" w:rsidR="00772637" w:rsidRPr="00E62095" w:rsidRDefault="00772637" w:rsidP="00772637">
            <w:pPr>
              <w:pStyle w:val="ListParagraph"/>
              <w:numPr>
                <w:ilvl w:val="0"/>
                <w:numId w:val="36"/>
              </w:numPr>
              <w:rPr>
                <w:rFonts w:ascii="Calibri" w:hAnsi="Calibri" w:cs="Calibri"/>
                <w:b w:val="0"/>
                <w:color w:val="000000" w:themeColor="text1"/>
              </w:rPr>
            </w:pPr>
            <w:r w:rsidRPr="00E62095">
              <w:rPr>
                <w:rFonts w:ascii="Calibri" w:hAnsi="Calibri" w:cs="Calibri"/>
                <w:b w:val="0"/>
                <w:color w:val="000000" w:themeColor="text1"/>
              </w:rPr>
              <w:t xml:space="preserve">Actively contribute to liaison visitor meetings with student </w:t>
            </w:r>
          </w:p>
          <w:p w14:paraId="65A465EF" w14:textId="77777777" w:rsidR="00F92350" w:rsidRPr="00E62095" w:rsidRDefault="00F92350" w:rsidP="003D5657">
            <w:pPr>
              <w:ind w:left="360" w:firstLine="0"/>
              <w:rPr>
                <w:rFonts w:ascii="Calibri" w:hAnsi="Calibri" w:cs="Calibri"/>
                <w:color w:val="auto"/>
              </w:rPr>
            </w:pPr>
          </w:p>
          <w:p w14:paraId="6EE77031" w14:textId="77777777" w:rsidR="005F0E5F" w:rsidRPr="001379DC" w:rsidRDefault="003D5657" w:rsidP="00CA22C3">
            <w:pPr>
              <w:ind w:left="0" w:firstLine="0"/>
              <w:rPr>
                <w:rFonts w:ascii="Calibri" w:hAnsi="Calibri" w:cs="Calibri"/>
                <w:color w:val="002060"/>
                <w:sz w:val="24"/>
                <w:szCs w:val="24"/>
              </w:rPr>
            </w:pPr>
            <w:r w:rsidRPr="001379DC">
              <w:rPr>
                <w:rFonts w:ascii="Calibri" w:hAnsi="Calibri" w:cs="Calibri"/>
                <w:color w:val="002060"/>
                <w:sz w:val="24"/>
                <w:szCs w:val="24"/>
              </w:rPr>
              <w:t>Assessment</w:t>
            </w:r>
            <w:r w:rsidR="001C505A" w:rsidRPr="001379DC">
              <w:rPr>
                <w:rFonts w:ascii="Calibri" w:hAnsi="Calibri" w:cs="Calibri"/>
                <w:color w:val="002060"/>
                <w:sz w:val="24"/>
                <w:szCs w:val="24"/>
              </w:rPr>
              <w:t xml:space="preserve"> - </w:t>
            </w:r>
            <w:r w:rsidRPr="001379DC">
              <w:rPr>
                <w:rFonts w:ascii="Calibri" w:hAnsi="Calibri" w:cs="Calibri"/>
                <w:color w:val="002060"/>
                <w:sz w:val="24"/>
                <w:szCs w:val="24"/>
              </w:rPr>
              <w:t xml:space="preserve"> </w:t>
            </w:r>
            <w:r w:rsidR="00DF0F60" w:rsidRPr="001379DC">
              <w:rPr>
                <w:rFonts w:ascii="Calibri" w:hAnsi="Calibri" w:cs="Calibri"/>
                <w:color w:val="002060"/>
                <w:sz w:val="24"/>
                <w:szCs w:val="24"/>
              </w:rPr>
              <w:t xml:space="preserve">Contribute to </w:t>
            </w:r>
            <w:r w:rsidR="005F0E5F" w:rsidRPr="001379DC">
              <w:rPr>
                <w:rFonts w:ascii="Calibri" w:hAnsi="Calibri" w:cs="Calibri"/>
                <w:color w:val="002060"/>
                <w:sz w:val="24"/>
                <w:szCs w:val="24"/>
              </w:rPr>
              <w:t xml:space="preserve">mid and final placement </w:t>
            </w:r>
            <w:r w:rsidR="007830E3" w:rsidRPr="001379DC">
              <w:rPr>
                <w:rFonts w:ascii="Calibri" w:hAnsi="Calibri" w:cs="Calibri"/>
                <w:color w:val="002060"/>
                <w:sz w:val="24"/>
                <w:szCs w:val="24"/>
              </w:rPr>
              <w:t xml:space="preserve">evaluation </w:t>
            </w:r>
          </w:p>
          <w:p w14:paraId="3FC7F6FF" w14:textId="77777777" w:rsidR="001C505A" w:rsidRPr="00E62095" w:rsidRDefault="001C505A" w:rsidP="00CA22C3">
            <w:pPr>
              <w:ind w:left="0" w:firstLine="0"/>
              <w:rPr>
                <w:rFonts w:ascii="Calibri" w:hAnsi="Calibri" w:cs="Calibri"/>
                <w:i/>
                <w:color w:val="auto"/>
              </w:rPr>
            </w:pPr>
          </w:p>
          <w:p w14:paraId="755B5D64" w14:textId="77777777" w:rsidR="001C505A" w:rsidRPr="00E62095" w:rsidRDefault="003D5657" w:rsidP="001C505A">
            <w:pPr>
              <w:pStyle w:val="PlainText"/>
              <w:rPr>
                <w:rFonts w:ascii="Calibri" w:hAnsi="Calibri" w:cs="Calibri"/>
                <w:color w:val="auto"/>
                <w:szCs w:val="22"/>
              </w:rPr>
            </w:pPr>
            <w:r w:rsidRPr="00E62095">
              <w:rPr>
                <w:rFonts w:ascii="Calibri" w:hAnsi="Calibri" w:cs="Calibri"/>
                <w:color w:val="auto"/>
                <w:szCs w:val="22"/>
              </w:rPr>
              <w:t>M</w:t>
            </w:r>
            <w:r w:rsidR="003B4E0F" w:rsidRPr="00E62095">
              <w:rPr>
                <w:rFonts w:ascii="Calibri" w:hAnsi="Calibri" w:cs="Calibri"/>
                <w:color w:val="auto"/>
                <w:szCs w:val="22"/>
              </w:rPr>
              <w:t xml:space="preserve">id placement assessment of learning </w:t>
            </w:r>
          </w:p>
          <w:p w14:paraId="137E0DBF" w14:textId="217D2E18" w:rsidR="003D5657" w:rsidRPr="00E62095" w:rsidRDefault="003B4E0F" w:rsidP="00CE1A12">
            <w:pPr>
              <w:pStyle w:val="PlainText"/>
              <w:numPr>
                <w:ilvl w:val="0"/>
                <w:numId w:val="34"/>
              </w:numPr>
              <w:rPr>
                <w:rFonts w:ascii="Calibri" w:hAnsi="Calibri" w:cs="Calibri"/>
                <w:b w:val="0"/>
                <w:color w:val="auto"/>
                <w:szCs w:val="22"/>
              </w:rPr>
            </w:pPr>
            <w:r w:rsidRPr="00E62095">
              <w:rPr>
                <w:rFonts w:ascii="Calibri" w:hAnsi="Calibri" w:cs="Calibri"/>
                <w:b w:val="0"/>
                <w:color w:val="auto"/>
                <w:szCs w:val="22"/>
              </w:rPr>
              <w:t xml:space="preserve">The mid placement assessment </w:t>
            </w:r>
            <w:r w:rsidR="003D5657" w:rsidRPr="00E62095">
              <w:rPr>
                <w:rFonts w:ascii="Calibri" w:hAnsi="Calibri" w:cs="Calibri"/>
                <w:b w:val="0"/>
                <w:color w:val="auto"/>
                <w:szCs w:val="22"/>
              </w:rPr>
              <w:t xml:space="preserve">offers time </w:t>
            </w:r>
            <w:r w:rsidRPr="00E62095">
              <w:rPr>
                <w:rFonts w:ascii="Calibri" w:hAnsi="Calibri" w:cs="Calibri"/>
                <w:b w:val="0"/>
                <w:color w:val="auto"/>
                <w:szCs w:val="22"/>
              </w:rPr>
              <w:t>to refle</w:t>
            </w:r>
            <w:r w:rsidR="009F6BEF">
              <w:rPr>
                <w:rFonts w:ascii="Calibri" w:hAnsi="Calibri" w:cs="Calibri"/>
                <w:b w:val="0"/>
                <w:color w:val="auto"/>
                <w:szCs w:val="22"/>
              </w:rPr>
              <w:t>ct on progress</w:t>
            </w:r>
            <w:r w:rsidR="001E5E2C">
              <w:rPr>
                <w:rFonts w:ascii="Calibri" w:hAnsi="Calibri" w:cs="Calibri"/>
                <w:b w:val="0"/>
                <w:color w:val="auto"/>
                <w:szCs w:val="22"/>
              </w:rPr>
              <w:t xml:space="preserve">, review achievements and </w:t>
            </w:r>
            <w:r w:rsidR="003D5657" w:rsidRPr="00E62095">
              <w:rPr>
                <w:rFonts w:ascii="Calibri" w:hAnsi="Calibri" w:cs="Calibri"/>
                <w:b w:val="0"/>
                <w:color w:val="auto"/>
                <w:szCs w:val="22"/>
              </w:rPr>
              <w:t>plan</w:t>
            </w:r>
            <w:r w:rsidRPr="00E62095">
              <w:rPr>
                <w:rFonts w:ascii="Calibri" w:hAnsi="Calibri" w:cs="Calibri"/>
                <w:b w:val="0"/>
                <w:color w:val="auto"/>
                <w:szCs w:val="22"/>
              </w:rPr>
              <w:t xml:space="preserve"> what needs to be achieved</w:t>
            </w:r>
            <w:r w:rsidR="003D5657" w:rsidRPr="00E62095">
              <w:rPr>
                <w:rFonts w:ascii="Calibri" w:hAnsi="Calibri" w:cs="Calibri"/>
                <w:b w:val="0"/>
                <w:color w:val="auto"/>
                <w:szCs w:val="22"/>
              </w:rPr>
              <w:t xml:space="preserve"> for remainder of placement (</w:t>
            </w:r>
            <w:r w:rsidRPr="00E62095">
              <w:rPr>
                <w:rFonts w:ascii="Calibri" w:hAnsi="Calibri" w:cs="Calibri"/>
                <w:b w:val="0"/>
                <w:color w:val="auto"/>
                <w:szCs w:val="22"/>
              </w:rPr>
              <w:t>areas for growth and development</w:t>
            </w:r>
            <w:r w:rsidR="003D5657" w:rsidRPr="00E62095">
              <w:rPr>
                <w:rFonts w:ascii="Calibri" w:hAnsi="Calibri" w:cs="Calibri"/>
                <w:b w:val="0"/>
                <w:color w:val="auto"/>
                <w:szCs w:val="22"/>
              </w:rPr>
              <w:t>)</w:t>
            </w:r>
            <w:r w:rsidR="00825E8F">
              <w:rPr>
                <w:rFonts w:ascii="Calibri" w:hAnsi="Calibri" w:cs="Calibri"/>
                <w:b w:val="0"/>
                <w:color w:val="auto"/>
                <w:szCs w:val="22"/>
              </w:rPr>
              <w:t>.</w:t>
            </w:r>
          </w:p>
          <w:p w14:paraId="2AF999F4" w14:textId="02021595" w:rsidR="003D5657" w:rsidRPr="00E62095" w:rsidRDefault="00F92350"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t xml:space="preserve">It is expected that this will be a collaborative process </w:t>
            </w:r>
            <w:r w:rsidR="003B4E0F" w:rsidRPr="00E62095">
              <w:rPr>
                <w:rFonts w:ascii="Calibri" w:hAnsi="Calibri" w:cs="Calibri"/>
                <w:b w:val="0"/>
                <w:color w:val="auto"/>
                <w:szCs w:val="22"/>
              </w:rPr>
              <w:t>involv</w:t>
            </w:r>
            <w:r w:rsidR="003D5657" w:rsidRPr="00E62095">
              <w:rPr>
                <w:rFonts w:ascii="Calibri" w:hAnsi="Calibri" w:cs="Calibri"/>
                <w:b w:val="0"/>
                <w:color w:val="auto"/>
                <w:szCs w:val="22"/>
              </w:rPr>
              <w:t>ing</w:t>
            </w:r>
            <w:r w:rsidR="003B4E0F" w:rsidRPr="00E62095">
              <w:rPr>
                <w:rFonts w:ascii="Calibri" w:hAnsi="Calibri" w:cs="Calibri"/>
                <w:b w:val="0"/>
                <w:color w:val="auto"/>
                <w:szCs w:val="22"/>
              </w:rPr>
              <w:t xml:space="preserve"> student and</w:t>
            </w:r>
            <w:r w:rsidR="003D5657" w:rsidRPr="00E62095">
              <w:rPr>
                <w:rFonts w:ascii="Calibri" w:hAnsi="Calibri" w:cs="Calibri"/>
                <w:b w:val="0"/>
                <w:color w:val="auto"/>
                <w:szCs w:val="22"/>
              </w:rPr>
              <w:t xml:space="preserve"> field educator</w:t>
            </w:r>
            <w:r w:rsidR="00825E8F">
              <w:rPr>
                <w:rFonts w:ascii="Calibri" w:hAnsi="Calibri" w:cs="Calibri"/>
                <w:b w:val="0"/>
                <w:color w:val="auto"/>
                <w:szCs w:val="22"/>
              </w:rPr>
              <w:t>, including external social work field educator.</w:t>
            </w:r>
          </w:p>
          <w:p w14:paraId="4493DDB0" w14:textId="77777777" w:rsidR="003D5657" w:rsidRPr="00E62095" w:rsidRDefault="003D5657"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t xml:space="preserve">Evidence </w:t>
            </w:r>
            <w:r w:rsidR="003B4E0F" w:rsidRPr="00E62095">
              <w:rPr>
                <w:rFonts w:ascii="Calibri" w:hAnsi="Calibri" w:cs="Calibri"/>
                <w:b w:val="0"/>
                <w:color w:val="auto"/>
                <w:szCs w:val="22"/>
              </w:rPr>
              <w:t xml:space="preserve">of learning documented by the student in the Learning Plan &amp; Assessment Report (LP&amp;AR), discussed throughout the first half of placement.  </w:t>
            </w:r>
          </w:p>
          <w:p w14:paraId="77AC7DAE" w14:textId="70021293" w:rsidR="003D5657" w:rsidRPr="00E62095" w:rsidRDefault="003D5657"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t>S</w:t>
            </w:r>
            <w:r w:rsidR="003B4E0F" w:rsidRPr="00E62095">
              <w:rPr>
                <w:rFonts w:ascii="Calibri" w:hAnsi="Calibri" w:cs="Calibri"/>
                <w:b w:val="0"/>
                <w:color w:val="auto"/>
                <w:szCs w:val="22"/>
              </w:rPr>
              <w:t xml:space="preserve">tudent and </w:t>
            </w:r>
            <w:r w:rsidRPr="00E62095">
              <w:rPr>
                <w:rFonts w:ascii="Calibri" w:hAnsi="Calibri" w:cs="Calibri"/>
                <w:b w:val="0"/>
                <w:color w:val="auto"/>
                <w:szCs w:val="22"/>
              </w:rPr>
              <w:t>field educator</w:t>
            </w:r>
            <w:r w:rsidR="00825E8F">
              <w:rPr>
                <w:rFonts w:ascii="Calibri" w:hAnsi="Calibri" w:cs="Calibri"/>
                <w:b w:val="0"/>
                <w:color w:val="auto"/>
                <w:szCs w:val="22"/>
              </w:rPr>
              <w:t>/</w:t>
            </w:r>
            <w:r w:rsidRPr="00E62095">
              <w:rPr>
                <w:rFonts w:ascii="Calibri" w:hAnsi="Calibri" w:cs="Calibri"/>
                <w:b w:val="0"/>
                <w:color w:val="auto"/>
                <w:szCs w:val="22"/>
              </w:rPr>
              <w:t xml:space="preserve">s </w:t>
            </w:r>
            <w:r w:rsidR="003B4E0F" w:rsidRPr="00E62095">
              <w:rPr>
                <w:rFonts w:ascii="Calibri" w:hAnsi="Calibri" w:cs="Calibri"/>
                <w:b w:val="0"/>
                <w:color w:val="auto"/>
                <w:szCs w:val="22"/>
              </w:rPr>
              <w:t xml:space="preserve">then agree on a rating as per the rating scale outlined in the LP&amp;AR. </w:t>
            </w:r>
          </w:p>
          <w:p w14:paraId="2F5E66C3" w14:textId="35DB6D2B" w:rsidR="003D5657" w:rsidRPr="00E62095" w:rsidRDefault="003B4E0F"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lastRenderedPageBreak/>
              <w:t xml:space="preserve">Where areas are identified as needing further support to achieve a pass, an action plan needs to be developed </w:t>
            </w:r>
            <w:r w:rsidR="009F6BEF">
              <w:rPr>
                <w:rFonts w:ascii="Calibri" w:hAnsi="Calibri" w:cs="Calibri"/>
                <w:b w:val="0"/>
                <w:color w:val="auto"/>
                <w:szCs w:val="22"/>
              </w:rPr>
              <w:t xml:space="preserve">and documented </w:t>
            </w:r>
            <w:r w:rsidRPr="00E62095">
              <w:rPr>
                <w:rFonts w:ascii="Calibri" w:hAnsi="Calibri" w:cs="Calibri"/>
                <w:b w:val="0"/>
                <w:color w:val="auto"/>
                <w:szCs w:val="22"/>
              </w:rPr>
              <w:t xml:space="preserve">between student and </w:t>
            </w:r>
            <w:r w:rsidR="00877673">
              <w:rPr>
                <w:rFonts w:ascii="Calibri" w:hAnsi="Calibri" w:cs="Calibri"/>
                <w:b w:val="0"/>
                <w:color w:val="auto"/>
                <w:szCs w:val="22"/>
              </w:rPr>
              <w:t>field educator</w:t>
            </w:r>
            <w:r w:rsidR="00825E8F">
              <w:rPr>
                <w:rFonts w:ascii="Calibri" w:hAnsi="Calibri" w:cs="Calibri"/>
                <w:b w:val="0"/>
                <w:color w:val="auto"/>
                <w:szCs w:val="22"/>
              </w:rPr>
              <w:t>/</w:t>
            </w:r>
            <w:r w:rsidRPr="00E62095">
              <w:rPr>
                <w:rFonts w:ascii="Calibri" w:hAnsi="Calibri" w:cs="Calibri"/>
                <w:b w:val="0"/>
                <w:color w:val="auto"/>
                <w:szCs w:val="22"/>
              </w:rPr>
              <w:t xml:space="preserve">s. </w:t>
            </w:r>
          </w:p>
          <w:p w14:paraId="539905B4" w14:textId="77777777" w:rsidR="003B4E0F" w:rsidRDefault="003B4E0F"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t xml:space="preserve">Support from the QUT Liaison Visitor and /or Field Education Coordinator should be </w:t>
            </w:r>
            <w:r w:rsidR="00ED2136" w:rsidRPr="00E62095">
              <w:rPr>
                <w:rFonts w:ascii="Calibri" w:hAnsi="Calibri" w:cs="Calibri"/>
                <w:b w:val="0"/>
                <w:color w:val="auto"/>
                <w:szCs w:val="22"/>
              </w:rPr>
              <w:t>sought to ensure everyone is well supported.</w:t>
            </w:r>
            <w:r w:rsidRPr="00E62095">
              <w:rPr>
                <w:rFonts w:ascii="Calibri" w:hAnsi="Calibri" w:cs="Calibri"/>
                <w:b w:val="0"/>
                <w:color w:val="auto"/>
                <w:szCs w:val="22"/>
              </w:rPr>
              <w:t xml:space="preserve"> </w:t>
            </w:r>
          </w:p>
          <w:p w14:paraId="2F5D1B19" w14:textId="77777777" w:rsidR="00F804AE" w:rsidRPr="00E62095" w:rsidRDefault="00F804AE" w:rsidP="00F804AE">
            <w:pPr>
              <w:pStyle w:val="PlainText"/>
              <w:numPr>
                <w:ilvl w:val="0"/>
                <w:numId w:val="27"/>
              </w:numPr>
              <w:ind w:left="360"/>
              <w:rPr>
                <w:rFonts w:ascii="Calibri" w:hAnsi="Calibri" w:cs="Calibri"/>
                <w:b w:val="0"/>
                <w:color w:val="auto"/>
                <w:szCs w:val="22"/>
              </w:rPr>
            </w:pPr>
            <w:r w:rsidRPr="00E62095">
              <w:rPr>
                <w:rFonts w:ascii="Calibri" w:hAnsi="Calibri" w:cs="Calibri"/>
                <w:color w:val="auto"/>
                <w:szCs w:val="22"/>
              </w:rPr>
              <w:t xml:space="preserve">Note any issues of concern or that require additional support must </w:t>
            </w:r>
            <w:r>
              <w:rPr>
                <w:rFonts w:ascii="Calibri" w:hAnsi="Calibri" w:cs="Calibri"/>
                <w:color w:val="auto"/>
                <w:szCs w:val="22"/>
              </w:rPr>
              <w:t xml:space="preserve">be </w:t>
            </w:r>
            <w:r w:rsidRPr="00E62095">
              <w:rPr>
                <w:rFonts w:ascii="Calibri" w:hAnsi="Calibri" w:cs="Calibri"/>
                <w:color w:val="auto"/>
                <w:szCs w:val="22"/>
              </w:rPr>
              <w:t>discussed with the QUT Liaison Visitor</w:t>
            </w:r>
            <w:r w:rsidRPr="00E62095">
              <w:rPr>
                <w:rFonts w:ascii="Calibri" w:hAnsi="Calibri" w:cs="Calibri"/>
                <w:b w:val="0"/>
                <w:color w:val="auto"/>
                <w:szCs w:val="22"/>
              </w:rPr>
              <w:t xml:space="preserve"> or Field Education Unit Coordinator.</w:t>
            </w:r>
          </w:p>
          <w:p w14:paraId="702A5819" w14:textId="77777777" w:rsidR="00F804AE" w:rsidRPr="00E62095" w:rsidRDefault="00F804AE" w:rsidP="001379DC">
            <w:pPr>
              <w:pStyle w:val="PlainText"/>
              <w:ind w:left="360"/>
              <w:rPr>
                <w:rFonts w:ascii="Calibri" w:hAnsi="Calibri" w:cs="Calibri"/>
                <w:b w:val="0"/>
                <w:color w:val="auto"/>
                <w:szCs w:val="22"/>
              </w:rPr>
            </w:pPr>
          </w:p>
          <w:p w14:paraId="307CB371" w14:textId="65875C26" w:rsidR="003B4E0F" w:rsidRPr="00E62095" w:rsidRDefault="003875CC" w:rsidP="00ED2136">
            <w:pPr>
              <w:pStyle w:val="PlainText"/>
              <w:numPr>
                <w:ilvl w:val="0"/>
                <w:numId w:val="27"/>
              </w:numPr>
              <w:ind w:left="360"/>
              <w:rPr>
                <w:rFonts w:ascii="Calibri" w:hAnsi="Calibri" w:cs="Calibri"/>
                <w:b w:val="0"/>
                <w:color w:val="auto"/>
                <w:szCs w:val="22"/>
              </w:rPr>
            </w:pPr>
            <w:r w:rsidRPr="00E62095">
              <w:rPr>
                <w:rFonts w:ascii="Calibri" w:hAnsi="Calibri" w:cs="Calibri"/>
                <w:b w:val="0"/>
                <w:color w:val="auto"/>
                <w:szCs w:val="22"/>
              </w:rPr>
              <w:t xml:space="preserve">A key principle is that there should be ‘no surprises’ and that students are </w:t>
            </w:r>
            <w:r w:rsidR="001E5E2C">
              <w:rPr>
                <w:rFonts w:ascii="Calibri" w:hAnsi="Calibri" w:cs="Calibri"/>
                <w:b w:val="0"/>
                <w:color w:val="auto"/>
                <w:szCs w:val="22"/>
              </w:rPr>
              <w:t xml:space="preserve">offered ongoing feedback </w:t>
            </w:r>
            <w:r w:rsidR="001821C4">
              <w:rPr>
                <w:rFonts w:ascii="Calibri" w:hAnsi="Calibri" w:cs="Calibri"/>
                <w:b w:val="0"/>
                <w:color w:val="auto"/>
                <w:szCs w:val="22"/>
              </w:rPr>
              <w:t xml:space="preserve">about </w:t>
            </w:r>
            <w:r w:rsidR="00CE1A12">
              <w:rPr>
                <w:rFonts w:ascii="Calibri" w:hAnsi="Calibri" w:cs="Calibri"/>
                <w:b w:val="0"/>
                <w:color w:val="auto"/>
                <w:szCs w:val="22"/>
              </w:rPr>
              <w:t>progress</w:t>
            </w:r>
            <w:r w:rsidR="001821C4">
              <w:rPr>
                <w:rFonts w:ascii="Calibri" w:hAnsi="Calibri" w:cs="Calibri"/>
                <w:b w:val="0"/>
                <w:color w:val="auto"/>
                <w:szCs w:val="22"/>
              </w:rPr>
              <w:t xml:space="preserve"> to ensure they </w:t>
            </w:r>
            <w:r w:rsidR="00CE1A12">
              <w:rPr>
                <w:rFonts w:ascii="Calibri" w:hAnsi="Calibri" w:cs="Calibri"/>
                <w:b w:val="0"/>
                <w:color w:val="auto"/>
                <w:szCs w:val="22"/>
              </w:rPr>
              <w:t>are</w:t>
            </w:r>
            <w:r w:rsidR="00CE1A12" w:rsidRPr="00E62095">
              <w:rPr>
                <w:rFonts w:ascii="Calibri" w:hAnsi="Calibri" w:cs="Calibri"/>
                <w:b w:val="0"/>
                <w:color w:val="auto"/>
                <w:szCs w:val="22"/>
              </w:rPr>
              <w:t xml:space="preserve"> afforded</w:t>
            </w:r>
            <w:r w:rsidRPr="00E62095">
              <w:rPr>
                <w:rFonts w:ascii="Calibri" w:hAnsi="Calibri" w:cs="Calibri"/>
                <w:b w:val="0"/>
                <w:color w:val="auto"/>
                <w:szCs w:val="22"/>
              </w:rPr>
              <w:t xml:space="preserve"> every opportunity to learn and develop.</w:t>
            </w:r>
          </w:p>
          <w:p w14:paraId="3AFCC2DA" w14:textId="77777777" w:rsidR="00F92350" w:rsidRPr="00E62095" w:rsidRDefault="00F92350" w:rsidP="003B4E0F">
            <w:pPr>
              <w:ind w:left="0" w:firstLine="0"/>
              <w:jc w:val="center"/>
              <w:rPr>
                <w:rStyle w:val="IntenseEmphasis"/>
                <w:rFonts w:ascii="Calibri" w:hAnsi="Calibri" w:cs="Calibri"/>
                <w:color w:val="auto"/>
              </w:rPr>
            </w:pPr>
          </w:p>
          <w:p w14:paraId="0DCC0602" w14:textId="77777777" w:rsidR="00F92350" w:rsidRPr="00E62095" w:rsidRDefault="00F92350" w:rsidP="003B4E0F">
            <w:pPr>
              <w:ind w:left="0" w:firstLine="0"/>
              <w:jc w:val="center"/>
              <w:rPr>
                <w:rStyle w:val="IntenseEmphasis"/>
                <w:rFonts w:ascii="Calibri" w:hAnsi="Calibri" w:cs="Calibri"/>
                <w:color w:val="auto"/>
              </w:rPr>
            </w:pPr>
          </w:p>
          <w:p w14:paraId="670F21E9" w14:textId="77777777" w:rsidR="003B4E0F" w:rsidRPr="00E62095" w:rsidRDefault="003875CC" w:rsidP="003B4E0F">
            <w:pPr>
              <w:pStyle w:val="PlainText"/>
              <w:rPr>
                <w:rFonts w:ascii="Calibri" w:hAnsi="Calibri" w:cs="Calibri"/>
                <w:color w:val="auto"/>
                <w:szCs w:val="22"/>
              </w:rPr>
            </w:pPr>
            <w:r w:rsidRPr="00E62095">
              <w:rPr>
                <w:rFonts w:ascii="Calibri" w:hAnsi="Calibri" w:cs="Calibri"/>
                <w:color w:val="auto"/>
                <w:szCs w:val="22"/>
              </w:rPr>
              <w:t xml:space="preserve">Final </w:t>
            </w:r>
            <w:r w:rsidR="003B4E0F" w:rsidRPr="00E62095">
              <w:rPr>
                <w:rFonts w:ascii="Calibri" w:hAnsi="Calibri" w:cs="Calibri"/>
                <w:color w:val="auto"/>
                <w:szCs w:val="22"/>
              </w:rPr>
              <w:t>placement assessment of learning review and report</w:t>
            </w:r>
          </w:p>
          <w:p w14:paraId="4A94E7C6" w14:textId="77777777" w:rsidR="002E42DB" w:rsidRPr="00E62095" w:rsidRDefault="003875CC" w:rsidP="003875CC">
            <w:pPr>
              <w:pStyle w:val="ListParagraph"/>
              <w:numPr>
                <w:ilvl w:val="0"/>
                <w:numId w:val="7"/>
              </w:numPr>
              <w:rPr>
                <w:rFonts w:ascii="Calibri" w:hAnsi="Calibri" w:cs="Calibri"/>
                <w:color w:val="auto"/>
              </w:rPr>
            </w:pPr>
            <w:r w:rsidRPr="00E62095">
              <w:rPr>
                <w:rFonts w:ascii="Calibri" w:hAnsi="Calibri" w:cs="Calibri"/>
                <w:b w:val="0"/>
                <w:color w:val="auto"/>
              </w:rPr>
              <w:t>The final review and assessment of learning is a crucial point in the placement journey</w:t>
            </w:r>
            <w:r w:rsidR="002E42DB" w:rsidRPr="00E62095">
              <w:rPr>
                <w:rFonts w:ascii="Calibri" w:hAnsi="Calibri" w:cs="Calibri"/>
                <w:b w:val="0"/>
                <w:color w:val="auto"/>
              </w:rPr>
              <w:t xml:space="preserve"> which </w:t>
            </w:r>
            <w:r w:rsidRPr="00E62095">
              <w:rPr>
                <w:rFonts w:ascii="Calibri" w:hAnsi="Calibri" w:cs="Calibri"/>
                <w:b w:val="0"/>
                <w:color w:val="auto"/>
              </w:rPr>
              <w:t>occurs in the final week of the placement</w:t>
            </w:r>
          </w:p>
          <w:p w14:paraId="1D8A615D" w14:textId="7C292E76" w:rsidR="00EB399D" w:rsidRPr="009F6BEF" w:rsidRDefault="002E42DB" w:rsidP="00CE1A12">
            <w:pPr>
              <w:pStyle w:val="ListParagraph"/>
              <w:numPr>
                <w:ilvl w:val="0"/>
                <w:numId w:val="7"/>
              </w:numPr>
              <w:rPr>
                <w:rFonts w:ascii="Calibri" w:hAnsi="Calibri" w:cs="Calibri"/>
                <w:color w:val="000000" w:themeColor="text1"/>
              </w:rPr>
            </w:pPr>
            <w:r w:rsidRPr="009F6BEF">
              <w:rPr>
                <w:rFonts w:ascii="Calibri" w:hAnsi="Calibri" w:cs="Calibri"/>
                <w:b w:val="0"/>
                <w:color w:val="auto"/>
              </w:rPr>
              <w:t xml:space="preserve">Following the same collaborative process </w:t>
            </w:r>
            <w:r w:rsidR="003875CC" w:rsidRPr="009F6BEF">
              <w:rPr>
                <w:rFonts w:ascii="Calibri" w:hAnsi="Calibri" w:cs="Calibri"/>
                <w:b w:val="0"/>
                <w:color w:val="auto"/>
              </w:rPr>
              <w:t>as with the mid assessment</w:t>
            </w:r>
            <w:r w:rsidR="009F6BEF" w:rsidRPr="004377DB">
              <w:rPr>
                <w:rFonts w:ascii="Calibri" w:hAnsi="Calibri" w:cs="Calibri"/>
                <w:b w:val="0"/>
                <w:color w:val="auto"/>
              </w:rPr>
              <w:t>,</w:t>
            </w:r>
            <w:r w:rsidR="009F6BEF">
              <w:rPr>
                <w:rFonts w:ascii="Calibri" w:hAnsi="Calibri" w:cs="Calibri"/>
                <w:color w:val="auto"/>
              </w:rPr>
              <w:t xml:space="preserve"> </w:t>
            </w:r>
            <w:r w:rsidR="00EB399D" w:rsidRPr="009F6BEF">
              <w:rPr>
                <w:rFonts w:ascii="Calibri" w:hAnsi="Calibri" w:cs="Calibri"/>
                <w:b w:val="0"/>
                <w:color w:val="auto"/>
              </w:rPr>
              <w:t>field educator</w:t>
            </w:r>
            <w:r w:rsidR="00825E8F">
              <w:rPr>
                <w:rFonts w:ascii="Calibri" w:hAnsi="Calibri" w:cs="Calibri"/>
                <w:b w:val="0"/>
                <w:color w:val="auto"/>
              </w:rPr>
              <w:t>/s</w:t>
            </w:r>
            <w:r w:rsidR="00EB399D" w:rsidRPr="009F6BEF">
              <w:rPr>
                <w:rFonts w:ascii="Calibri" w:hAnsi="Calibri" w:cs="Calibri"/>
                <w:b w:val="0"/>
                <w:color w:val="auto"/>
              </w:rPr>
              <w:t xml:space="preserve"> </w:t>
            </w:r>
            <w:r w:rsidR="00ED2136" w:rsidRPr="009F6BEF">
              <w:rPr>
                <w:rFonts w:ascii="Calibri" w:hAnsi="Calibri" w:cs="Calibri"/>
                <w:b w:val="0"/>
                <w:color w:val="auto"/>
              </w:rPr>
              <w:t>and student review</w:t>
            </w:r>
            <w:r w:rsidR="00EB399D" w:rsidRPr="009F6BEF">
              <w:rPr>
                <w:rFonts w:ascii="Calibri" w:hAnsi="Calibri" w:cs="Calibri"/>
                <w:b w:val="0"/>
                <w:color w:val="auto"/>
              </w:rPr>
              <w:t xml:space="preserve"> achievements </w:t>
            </w:r>
            <w:r w:rsidR="00FC7777" w:rsidRPr="009F6BEF">
              <w:rPr>
                <w:rFonts w:ascii="Calibri" w:hAnsi="Calibri" w:cs="Calibri"/>
                <w:b w:val="0"/>
                <w:color w:val="auto"/>
              </w:rPr>
              <w:t>against learning</w:t>
            </w:r>
            <w:r w:rsidR="003875CC" w:rsidRPr="009F6BEF">
              <w:rPr>
                <w:rFonts w:ascii="Calibri" w:hAnsi="Calibri" w:cs="Calibri"/>
                <w:b w:val="0"/>
                <w:color w:val="auto"/>
              </w:rPr>
              <w:t xml:space="preserve"> goals and learning areas. </w:t>
            </w:r>
          </w:p>
          <w:p w14:paraId="60C5FAA2" w14:textId="361E06D0" w:rsidR="003875CC" w:rsidRPr="00E62095" w:rsidRDefault="003875CC" w:rsidP="00EB399D">
            <w:pPr>
              <w:pStyle w:val="ListParagraph"/>
              <w:numPr>
                <w:ilvl w:val="0"/>
                <w:numId w:val="7"/>
              </w:numPr>
              <w:rPr>
                <w:rFonts w:ascii="Calibri" w:hAnsi="Calibri" w:cs="Calibri"/>
                <w:b w:val="0"/>
                <w:color w:val="000000" w:themeColor="text1"/>
              </w:rPr>
            </w:pPr>
            <w:r w:rsidRPr="00E62095">
              <w:rPr>
                <w:rFonts w:ascii="Calibri" w:hAnsi="Calibri" w:cs="Calibri"/>
                <w:b w:val="0"/>
                <w:color w:val="000000" w:themeColor="text1"/>
              </w:rPr>
              <w:t>A</w:t>
            </w:r>
            <w:r w:rsidR="00EB399D" w:rsidRPr="00E62095">
              <w:rPr>
                <w:rFonts w:ascii="Calibri" w:hAnsi="Calibri" w:cs="Calibri"/>
                <w:b w:val="0"/>
                <w:color w:val="000000" w:themeColor="text1"/>
              </w:rPr>
              <w:t xml:space="preserve">ssign </w:t>
            </w:r>
            <w:r w:rsidRPr="00E62095">
              <w:rPr>
                <w:rFonts w:ascii="Calibri" w:hAnsi="Calibri" w:cs="Calibri"/>
                <w:b w:val="0"/>
                <w:color w:val="000000" w:themeColor="text1"/>
              </w:rPr>
              <w:t>rating</w:t>
            </w:r>
            <w:r w:rsidR="004377DB">
              <w:rPr>
                <w:rFonts w:ascii="Calibri" w:hAnsi="Calibri" w:cs="Calibri"/>
                <w:b w:val="0"/>
                <w:color w:val="000000" w:themeColor="text1"/>
              </w:rPr>
              <w:t>s</w:t>
            </w:r>
            <w:r w:rsidRPr="00E62095">
              <w:rPr>
                <w:rFonts w:ascii="Calibri" w:hAnsi="Calibri" w:cs="Calibri"/>
                <w:b w:val="0"/>
                <w:color w:val="000000" w:themeColor="text1"/>
              </w:rPr>
              <w:t xml:space="preserve"> based </w:t>
            </w:r>
            <w:r w:rsidR="00FC7777" w:rsidRPr="00E62095">
              <w:rPr>
                <w:rFonts w:ascii="Calibri" w:hAnsi="Calibri" w:cs="Calibri"/>
                <w:b w:val="0"/>
                <w:color w:val="000000" w:themeColor="text1"/>
              </w:rPr>
              <w:t>on practice</w:t>
            </w:r>
            <w:r w:rsidRPr="00E62095">
              <w:rPr>
                <w:rFonts w:ascii="Calibri" w:hAnsi="Calibri" w:cs="Calibri"/>
                <w:b w:val="0"/>
                <w:color w:val="000000" w:themeColor="text1"/>
              </w:rPr>
              <w:t xml:space="preserve"> performance of the student, feedback from any relevant colleagues, and documented evidence of learning, which can include any critical reflections, pieces of work undertaken etc.</w:t>
            </w:r>
          </w:p>
          <w:p w14:paraId="262D0E7E" w14:textId="53285B35" w:rsidR="003875CC" w:rsidRPr="00E62095" w:rsidRDefault="003875CC" w:rsidP="003875CC">
            <w:pPr>
              <w:pStyle w:val="ListParagraph"/>
              <w:numPr>
                <w:ilvl w:val="0"/>
                <w:numId w:val="7"/>
              </w:numPr>
              <w:rPr>
                <w:rFonts w:ascii="Calibri" w:hAnsi="Calibri" w:cs="Calibri"/>
                <w:b w:val="0"/>
                <w:color w:val="auto"/>
              </w:rPr>
            </w:pPr>
            <w:r w:rsidRPr="00E62095">
              <w:rPr>
                <w:rFonts w:ascii="Calibri" w:hAnsi="Calibri" w:cs="Calibri"/>
                <w:b w:val="0"/>
                <w:color w:val="auto"/>
              </w:rPr>
              <w:t xml:space="preserve">The </w:t>
            </w:r>
            <w:r w:rsidR="00877673">
              <w:rPr>
                <w:rFonts w:ascii="Calibri" w:hAnsi="Calibri" w:cs="Calibri"/>
                <w:b w:val="0"/>
                <w:color w:val="auto"/>
              </w:rPr>
              <w:t>field educator</w:t>
            </w:r>
            <w:r w:rsidR="00825E8F">
              <w:rPr>
                <w:rFonts w:ascii="Calibri" w:hAnsi="Calibri" w:cs="Calibri"/>
                <w:b w:val="0"/>
                <w:color w:val="auto"/>
              </w:rPr>
              <w:t>/</w:t>
            </w:r>
            <w:r w:rsidRPr="00E62095">
              <w:rPr>
                <w:rFonts w:ascii="Calibri" w:hAnsi="Calibri" w:cs="Calibri"/>
                <w:b w:val="0"/>
                <w:color w:val="auto"/>
              </w:rPr>
              <w:t xml:space="preserve">s (onsite and external social work </w:t>
            </w:r>
            <w:r w:rsidR="00877673">
              <w:rPr>
                <w:rFonts w:ascii="Calibri" w:hAnsi="Calibri" w:cs="Calibri"/>
                <w:b w:val="0"/>
                <w:color w:val="auto"/>
              </w:rPr>
              <w:t>field educator</w:t>
            </w:r>
            <w:r w:rsidR="00ED2136" w:rsidRPr="00E62095">
              <w:rPr>
                <w:rFonts w:ascii="Calibri" w:hAnsi="Calibri" w:cs="Calibri"/>
                <w:b w:val="0"/>
                <w:color w:val="auto"/>
              </w:rPr>
              <w:t xml:space="preserve"> where relevant) make</w:t>
            </w:r>
            <w:r w:rsidRPr="00E62095">
              <w:rPr>
                <w:rFonts w:ascii="Calibri" w:hAnsi="Calibri" w:cs="Calibri"/>
                <w:b w:val="0"/>
                <w:color w:val="auto"/>
              </w:rPr>
              <w:t xml:space="preserve"> a recommendation in completing the grading with the student of an overall pass or fail.</w:t>
            </w:r>
          </w:p>
          <w:p w14:paraId="4C1A115A" w14:textId="77777777" w:rsidR="003B4E0F" w:rsidRDefault="003B4E0F" w:rsidP="003875CC">
            <w:pPr>
              <w:pStyle w:val="PlainText"/>
              <w:rPr>
                <w:rStyle w:val="IntenseEmphasis"/>
                <w:rFonts w:ascii="Calibri" w:hAnsi="Calibri" w:cs="Calibri"/>
                <w:color w:val="auto"/>
                <w:szCs w:val="22"/>
              </w:rPr>
            </w:pPr>
          </w:p>
          <w:p w14:paraId="08A2D23B" w14:textId="77777777" w:rsidR="00CE1A12" w:rsidRDefault="00CE1A12" w:rsidP="003875CC">
            <w:pPr>
              <w:pStyle w:val="PlainText"/>
              <w:rPr>
                <w:rStyle w:val="IntenseEmphasis"/>
                <w:rFonts w:ascii="Calibri" w:hAnsi="Calibri" w:cs="Calibri"/>
                <w:color w:val="auto"/>
                <w:szCs w:val="22"/>
              </w:rPr>
            </w:pPr>
          </w:p>
          <w:p w14:paraId="2991B1FF" w14:textId="520AEFEA" w:rsidR="00CE1A12" w:rsidRPr="00E62095" w:rsidRDefault="00CE1A12" w:rsidP="003875CC">
            <w:pPr>
              <w:pStyle w:val="PlainText"/>
              <w:rPr>
                <w:rStyle w:val="IntenseEmphasis"/>
                <w:rFonts w:ascii="Calibri" w:hAnsi="Calibri" w:cs="Calibri"/>
                <w:color w:val="auto"/>
                <w:szCs w:val="22"/>
              </w:rPr>
            </w:pPr>
          </w:p>
        </w:tc>
        <w:tc>
          <w:tcPr>
            <w:tcW w:w="296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B39529" w14:textId="230A1249" w:rsidR="00384ACB" w:rsidRDefault="00825E8F"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lastRenderedPageBreak/>
              <w:t xml:space="preserve">Negotiation a </w:t>
            </w:r>
            <w:r w:rsidR="00025475" w:rsidRPr="00E62095">
              <w:rPr>
                <w:rFonts w:ascii="Calibri" w:hAnsi="Calibri" w:cs="Calibri"/>
              </w:rPr>
              <w:t xml:space="preserve">Supervision </w:t>
            </w:r>
            <w:r w:rsidR="00CF3D93">
              <w:rPr>
                <w:rFonts w:ascii="Calibri" w:hAnsi="Calibri" w:cs="Calibri"/>
              </w:rPr>
              <w:t>C</w:t>
            </w:r>
            <w:r w:rsidR="00025475" w:rsidRPr="00E62095">
              <w:rPr>
                <w:rFonts w:ascii="Calibri" w:hAnsi="Calibri" w:cs="Calibri"/>
              </w:rPr>
              <w:t>ontract</w:t>
            </w:r>
            <w:r w:rsidR="00CF3D93">
              <w:rPr>
                <w:rFonts w:ascii="Calibri" w:hAnsi="Calibri" w:cs="Calibri"/>
              </w:rPr>
              <w:t>/A</w:t>
            </w:r>
            <w:r>
              <w:rPr>
                <w:rFonts w:ascii="Calibri" w:hAnsi="Calibri" w:cs="Calibri"/>
              </w:rPr>
              <w:t xml:space="preserve">greement with onsite field educator and external social work field educator </w:t>
            </w:r>
            <w:r w:rsidR="00CF3D93">
              <w:rPr>
                <w:rFonts w:ascii="Calibri" w:hAnsi="Calibri" w:cs="Calibri"/>
              </w:rPr>
              <w:t>(</w:t>
            </w:r>
            <w:r>
              <w:rPr>
                <w:rFonts w:ascii="Calibri" w:hAnsi="Calibri" w:cs="Calibri"/>
              </w:rPr>
              <w:t>where applicable</w:t>
            </w:r>
            <w:r w:rsidR="00CF3D93">
              <w:rPr>
                <w:rFonts w:ascii="Calibri" w:hAnsi="Calibri" w:cs="Calibri"/>
              </w:rPr>
              <w:t>)</w:t>
            </w:r>
            <w:r>
              <w:rPr>
                <w:rFonts w:ascii="Calibri" w:hAnsi="Calibri" w:cs="Calibri"/>
              </w:rPr>
              <w:t xml:space="preserve">. This </w:t>
            </w:r>
            <w:r w:rsidR="00E62095" w:rsidRPr="00E62095">
              <w:rPr>
                <w:rFonts w:ascii="Calibri" w:hAnsi="Calibri" w:cs="Calibri"/>
              </w:rPr>
              <w:t>details formal</w:t>
            </w:r>
            <w:r w:rsidR="00384ACB" w:rsidRPr="00E62095">
              <w:rPr>
                <w:rFonts w:ascii="Calibri" w:hAnsi="Calibri" w:cs="Calibri"/>
                <w:b/>
              </w:rPr>
              <w:t xml:space="preserve"> </w:t>
            </w:r>
            <w:r w:rsidR="00384ACB" w:rsidRPr="00E62095">
              <w:rPr>
                <w:rFonts w:ascii="Calibri" w:hAnsi="Calibri" w:cs="Calibri"/>
              </w:rPr>
              <w:t>supervision time (weekly or fortnightly)</w:t>
            </w:r>
            <w:r w:rsidR="00E62095" w:rsidRPr="00E62095">
              <w:rPr>
                <w:rFonts w:ascii="Calibri" w:hAnsi="Calibri" w:cs="Calibri"/>
              </w:rPr>
              <w:t xml:space="preserve"> to </w:t>
            </w:r>
            <w:r w:rsidR="00384ACB" w:rsidRPr="00E62095">
              <w:rPr>
                <w:rFonts w:ascii="Calibri" w:hAnsi="Calibri" w:cs="Calibri"/>
              </w:rPr>
              <w:t>discuss</w:t>
            </w:r>
            <w:r w:rsidR="00025475" w:rsidRPr="00E62095">
              <w:rPr>
                <w:rFonts w:ascii="Calibri" w:hAnsi="Calibri" w:cs="Calibri"/>
              </w:rPr>
              <w:t xml:space="preserve"> learnings</w:t>
            </w:r>
            <w:r w:rsidR="00384ACB" w:rsidRPr="00E62095">
              <w:rPr>
                <w:rFonts w:ascii="Calibri" w:hAnsi="Calibri" w:cs="Calibri"/>
              </w:rPr>
              <w:t xml:space="preserve">, reflections, ethical issues, challenges, development of professional </w:t>
            </w:r>
            <w:r w:rsidR="00C7487A">
              <w:rPr>
                <w:rFonts w:ascii="Calibri" w:hAnsi="Calibri" w:cs="Calibri"/>
              </w:rPr>
              <w:t xml:space="preserve">social work </w:t>
            </w:r>
            <w:r w:rsidR="00384ACB" w:rsidRPr="00E62095">
              <w:rPr>
                <w:rFonts w:ascii="Calibri" w:hAnsi="Calibri" w:cs="Calibri"/>
              </w:rPr>
              <w:t xml:space="preserve">identity and framework, work related issues, assessment etc. </w:t>
            </w:r>
          </w:p>
          <w:p w14:paraId="30384DB3" w14:textId="77777777" w:rsidR="00CF3D93" w:rsidRPr="00E62095" w:rsidRDefault="00CF3D93" w:rsidP="001379DC">
            <w:pPr>
              <w:pStyle w:val="ListParagraph"/>
              <w:ind w:left="36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C6E04D5" w14:textId="0D67C128" w:rsidR="00025475" w:rsidRPr="00E62095" w:rsidRDefault="001C505A" w:rsidP="00025475">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b/>
              </w:rPr>
              <w:t xml:space="preserve">Supervision with </w:t>
            </w:r>
            <w:r w:rsidR="004712F1">
              <w:rPr>
                <w:rFonts w:ascii="Calibri" w:hAnsi="Calibri" w:cs="Calibri"/>
                <w:b/>
              </w:rPr>
              <w:t>Onsite Field E</w:t>
            </w:r>
            <w:r w:rsidRPr="00E62095">
              <w:rPr>
                <w:rFonts w:ascii="Calibri" w:hAnsi="Calibri" w:cs="Calibri"/>
                <w:b/>
              </w:rPr>
              <w:t>ducator</w:t>
            </w:r>
            <w:r w:rsidRPr="00E62095">
              <w:rPr>
                <w:rFonts w:ascii="Calibri" w:hAnsi="Calibri" w:cs="Calibri"/>
              </w:rPr>
              <w:t xml:space="preserve"> </w:t>
            </w:r>
          </w:p>
          <w:p w14:paraId="0C3A6F04" w14:textId="7D77B26F" w:rsidR="00F804AE" w:rsidRDefault="001C505A"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Students are expected to have </w:t>
            </w:r>
            <w:r w:rsidR="00CF3D93">
              <w:rPr>
                <w:rFonts w:ascii="Calibri" w:hAnsi="Calibri" w:cs="Calibri"/>
              </w:rPr>
              <w:t xml:space="preserve">formal </w:t>
            </w:r>
            <w:r w:rsidRPr="00E62095">
              <w:rPr>
                <w:rFonts w:ascii="Calibri" w:hAnsi="Calibri" w:cs="Calibri"/>
              </w:rPr>
              <w:t xml:space="preserve">supervision with onsite </w:t>
            </w:r>
            <w:r w:rsidR="00F804AE">
              <w:rPr>
                <w:rFonts w:ascii="Calibri" w:hAnsi="Calibri" w:cs="Calibri"/>
              </w:rPr>
              <w:t xml:space="preserve">social work or </w:t>
            </w:r>
            <w:r w:rsidRPr="00E62095">
              <w:rPr>
                <w:rFonts w:ascii="Calibri" w:hAnsi="Calibri" w:cs="Calibri"/>
              </w:rPr>
              <w:t xml:space="preserve">non-social work </w:t>
            </w:r>
            <w:r w:rsidR="00877673">
              <w:rPr>
                <w:rFonts w:ascii="Calibri" w:hAnsi="Calibri" w:cs="Calibri"/>
              </w:rPr>
              <w:t>field educator</w:t>
            </w:r>
            <w:r w:rsidRPr="00E62095">
              <w:rPr>
                <w:rFonts w:ascii="Calibri" w:hAnsi="Calibri" w:cs="Calibri"/>
              </w:rPr>
              <w:t xml:space="preserve">s </w:t>
            </w:r>
            <w:r w:rsidR="00CF3D93">
              <w:rPr>
                <w:rFonts w:ascii="Calibri" w:hAnsi="Calibri" w:cs="Calibri"/>
              </w:rPr>
              <w:t>to</w:t>
            </w:r>
            <w:r w:rsidRPr="00E62095">
              <w:rPr>
                <w:rFonts w:ascii="Calibri" w:hAnsi="Calibri" w:cs="Calibri"/>
              </w:rPr>
              <w:t xml:space="preserve"> </w:t>
            </w:r>
            <w:r w:rsidR="00CF3D93" w:rsidRPr="00E62095">
              <w:rPr>
                <w:rFonts w:ascii="Calibri" w:hAnsi="Calibri" w:cs="Calibri"/>
              </w:rPr>
              <w:t xml:space="preserve">discuss learnings, reflections, ethical issues, challenges, development of professional identity and </w:t>
            </w:r>
            <w:r w:rsidR="001E5E2C">
              <w:rPr>
                <w:rFonts w:ascii="Calibri" w:hAnsi="Calibri" w:cs="Calibri"/>
              </w:rPr>
              <w:t xml:space="preserve">practice </w:t>
            </w:r>
            <w:r w:rsidR="00CF3D93" w:rsidRPr="00E62095">
              <w:rPr>
                <w:rFonts w:ascii="Calibri" w:hAnsi="Calibri" w:cs="Calibri"/>
              </w:rPr>
              <w:t xml:space="preserve">framework, work related issues, assessment </w:t>
            </w:r>
            <w:r w:rsidR="00CE1A12" w:rsidRPr="00E62095">
              <w:rPr>
                <w:rFonts w:ascii="Calibri" w:hAnsi="Calibri" w:cs="Calibri"/>
              </w:rPr>
              <w:t>etc.</w:t>
            </w:r>
            <w:r w:rsidR="00CF3D93" w:rsidRPr="00E62095" w:rsidDel="00CF3D93">
              <w:rPr>
                <w:rFonts w:ascii="Calibri" w:hAnsi="Calibri" w:cs="Calibri"/>
              </w:rPr>
              <w:t xml:space="preserve"> </w:t>
            </w:r>
            <w:r w:rsidRPr="00E62095">
              <w:rPr>
                <w:rFonts w:ascii="Calibri" w:hAnsi="Calibri" w:cs="Calibri"/>
              </w:rPr>
              <w:t>on a weekly basis</w:t>
            </w:r>
            <w:r w:rsidR="00CF3D93">
              <w:rPr>
                <w:rFonts w:ascii="Calibri" w:hAnsi="Calibri" w:cs="Calibri"/>
              </w:rPr>
              <w:t xml:space="preserve">. </w:t>
            </w:r>
          </w:p>
          <w:p w14:paraId="3D7CFB72" w14:textId="77777777" w:rsidR="00F804AE" w:rsidRDefault="00F804AE"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If </w:t>
            </w:r>
            <w:r>
              <w:rPr>
                <w:rFonts w:ascii="Calibri" w:hAnsi="Calibri" w:cs="Calibri"/>
              </w:rPr>
              <w:t>applicable</w:t>
            </w:r>
            <w:r w:rsidRPr="00E62095">
              <w:rPr>
                <w:rFonts w:ascii="Calibri" w:hAnsi="Calibri" w:cs="Calibri"/>
              </w:rPr>
              <w:t xml:space="preserve"> – student to negotiate with </w:t>
            </w:r>
            <w:r w:rsidRPr="00827F1C">
              <w:rPr>
                <w:rFonts w:ascii="Calibri" w:hAnsi="Calibri" w:cs="Calibri"/>
                <w:b/>
              </w:rPr>
              <w:t>off-</w:t>
            </w:r>
            <w:r w:rsidRPr="00E62095">
              <w:rPr>
                <w:rFonts w:ascii="Calibri" w:hAnsi="Calibri" w:cs="Calibri"/>
                <w:b/>
              </w:rPr>
              <w:t xml:space="preserve">site external social work </w:t>
            </w:r>
            <w:r w:rsidRPr="00827F1C">
              <w:rPr>
                <w:rFonts w:ascii="Calibri" w:hAnsi="Calibri" w:cs="Calibri"/>
                <w:b/>
              </w:rPr>
              <w:t>field educator</w:t>
            </w:r>
            <w:r w:rsidRPr="00E62095">
              <w:rPr>
                <w:rFonts w:ascii="Calibri" w:hAnsi="Calibri" w:cs="Calibri"/>
              </w:rPr>
              <w:t xml:space="preserve"> timing for</w:t>
            </w:r>
            <w:r w:rsidRPr="00E62095">
              <w:rPr>
                <w:rFonts w:ascii="Calibri" w:hAnsi="Calibri" w:cs="Calibri"/>
                <w:b/>
              </w:rPr>
              <w:t xml:space="preserve"> </w:t>
            </w:r>
            <w:r w:rsidRPr="00E62095">
              <w:rPr>
                <w:rFonts w:ascii="Calibri" w:hAnsi="Calibri" w:cs="Calibri"/>
              </w:rPr>
              <w:t>formal weekly/ fortnightly supervision.</w:t>
            </w:r>
          </w:p>
          <w:p w14:paraId="2D235121" w14:textId="77777777" w:rsidR="001379DC" w:rsidRPr="00E62095" w:rsidRDefault="001379DC" w:rsidP="001379DC">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b/>
              </w:rPr>
              <w:t>Supervi</w:t>
            </w:r>
            <w:r>
              <w:rPr>
                <w:rFonts w:ascii="Calibri" w:hAnsi="Calibri" w:cs="Calibri"/>
                <w:b/>
              </w:rPr>
              <w:t>sion with External Social Work Field E</w:t>
            </w:r>
            <w:r w:rsidRPr="00E62095">
              <w:rPr>
                <w:rFonts w:ascii="Calibri" w:hAnsi="Calibri" w:cs="Calibri"/>
                <w:b/>
              </w:rPr>
              <w:t>ducators</w:t>
            </w:r>
          </w:p>
          <w:p w14:paraId="3EEC172F" w14:textId="06D9F406" w:rsidR="001379DC" w:rsidRDefault="001379DC" w:rsidP="001379D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Where there is an external Social Work Field Educator the student needs to negotiate a </w:t>
            </w:r>
            <w:r w:rsidRPr="00E62095">
              <w:rPr>
                <w:rFonts w:ascii="Calibri" w:hAnsi="Calibri" w:cs="Calibri"/>
              </w:rPr>
              <w:t xml:space="preserve">Supervision </w:t>
            </w:r>
            <w:r>
              <w:rPr>
                <w:rFonts w:ascii="Calibri" w:hAnsi="Calibri" w:cs="Calibri"/>
              </w:rPr>
              <w:t>C</w:t>
            </w:r>
            <w:r w:rsidRPr="00E62095">
              <w:rPr>
                <w:rFonts w:ascii="Calibri" w:hAnsi="Calibri" w:cs="Calibri"/>
              </w:rPr>
              <w:t>ontract</w:t>
            </w:r>
            <w:r>
              <w:rPr>
                <w:rFonts w:ascii="Calibri" w:hAnsi="Calibri" w:cs="Calibri"/>
              </w:rPr>
              <w:t xml:space="preserve">/Agreement with both onsite field educator and external social work field educator. This </w:t>
            </w:r>
            <w:r w:rsidRPr="00E62095">
              <w:rPr>
                <w:rFonts w:ascii="Calibri" w:hAnsi="Calibri" w:cs="Calibri"/>
              </w:rPr>
              <w:t>details formal</w:t>
            </w:r>
            <w:r w:rsidRPr="00E62095">
              <w:rPr>
                <w:rFonts w:ascii="Calibri" w:hAnsi="Calibri" w:cs="Calibri"/>
                <w:b/>
              </w:rPr>
              <w:t xml:space="preserve"> </w:t>
            </w:r>
            <w:r w:rsidRPr="00E62095">
              <w:rPr>
                <w:rFonts w:ascii="Calibri" w:hAnsi="Calibri" w:cs="Calibri"/>
              </w:rPr>
              <w:t xml:space="preserve">supervision time (weekly or fortnightly) to discuss learnings, reflections, ethical issues, challenges, development of professional </w:t>
            </w:r>
            <w:r>
              <w:rPr>
                <w:rFonts w:ascii="Calibri" w:hAnsi="Calibri" w:cs="Calibri"/>
              </w:rPr>
              <w:t xml:space="preserve">social work </w:t>
            </w:r>
            <w:r w:rsidRPr="00E62095">
              <w:rPr>
                <w:rFonts w:ascii="Calibri" w:hAnsi="Calibri" w:cs="Calibri"/>
              </w:rPr>
              <w:t xml:space="preserve">identity and </w:t>
            </w:r>
            <w:r w:rsidR="001E5E2C">
              <w:rPr>
                <w:rFonts w:ascii="Calibri" w:hAnsi="Calibri" w:cs="Calibri"/>
              </w:rPr>
              <w:t xml:space="preserve">practice </w:t>
            </w:r>
            <w:r w:rsidRPr="00E62095">
              <w:rPr>
                <w:rFonts w:ascii="Calibri" w:hAnsi="Calibri" w:cs="Calibri"/>
              </w:rPr>
              <w:t xml:space="preserve">framework, work related issues, assessment etc. </w:t>
            </w:r>
          </w:p>
          <w:p w14:paraId="21F25892" w14:textId="77777777" w:rsidR="001379DC" w:rsidRPr="001379DC" w:rsidRDefault="001C505A" w:rsidP="001379D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379DC">
              <w:rPr>
                <w:rFonts w:ascii="Calibri" w:hAnsi="Calibri" w:cs="Calibri"/>
              </w:rPr>
              <w:t>Students must ensure that this happens to meet their responsibilities for accountable and ethical practice.</w:t>
            </w:r>
          </w:p>
          <w:p w14:paraId="55209C04" w14:textId="77777777" w:rsidR="001379DC" w:rsidRDefault="001379DC" w:rsidP="001379DC">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F0E3ADD" w14:textId="77777777" w:rsidR="001379DC" w:rsidRDefault="001379DC" w:rsidP="001379DC">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FF52254" w14:textId="77777777" w:rsidR="001379DC" w:rsidRDefault="001379DC" w:rsidP="001379DC">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E341EDB" w14:textId="693C9B59" w:rsidR="001379DC" w:rsidRPr="001379DC" w:rsidRDefault="001379DC" w:rsidP="001379DC">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79DC">
              <w:rPr>
                <w:rFonts w:ascii="Calibri" w:hAnsi="Calibri" w:cs="Calibri"/>
                <w:b/>
              </w:rPr>
              <w:t>Supervision responsibilities</w:t>
            </w:r>
          </w:p>
          <w:p w14:paraId="55112159" w14:textId="0BF84322" w:rsidR="00384ACB" w:rsidRPr="00E62095" w:rsidRDefault="00384ACB"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D</w:t>
            </w:r>
            <w:r w:rsidR="005F0E5F" w:rsidRPr="00E62095">
              <w:rPr>
                <w:rFonts w:ascii="Calibri" w:hAnsi="Calibri" w:cs="Calibri"/>
              </w:rPr>
              <w:t xml:space="preserve">evelop an agenda and </w:t>
            </w:r>
            <w:r w:rsidRPr="00E62095">
              <w:rPr>
                <w:rFonts w:ascii="Calibri" w:hAnsi="Calibri" w:cs="Calibri"/>
              </w:rPr>
              <w:t>actively di</w:t>
            </w:r>
            <w:r w:rsidR="005F0E5F" w:rsidRPr="00E62095">
              <w:rPr>
                <w:rFonts w:ascii="Calibri" w:hAnsi="Calibri" w:cs="Calibri"/>
              </w:rPr>
              <w:t xml:space="preserve">scuss </w:t>
            </w:r>
            <w:r w:rsidR="002B1921" w:rsidRPr="00E62095">
              <w:rPr>
                <w:rFonts w:ascii="Calibri" w:hAnsi="Calibri" w:cs="Calibri"/>
              </w:rPr>
              <w:t xml:space="preserve">learnings, issues etc. </w:t>
            </w:r>
          </w:p>
          <w:p w14:paraId="0D393FC2" w14:textId="77777777" w:rsidR="005F0E5F" w:rsidRPr="00E62095" w:rsidRDefault="006C5EEC"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Documenting </w:t>
            </w:r>
            <w:r w:rsidR="002B1921" w:rsidRPr="00E62095">
              <w:rPr>
                <w:rFonts w:ascii="Calibri" w:hAnsi="Calibri" w:cs="Calibri"/>
              </w:rPr>
              <w:t>actions from supervision and following through.</w:t>
            </w:r>
          </w:p>
          <w:p w14:paraId="521D154E" w14:textId="5A91145D" w:rsidR="001C505A" w:rsidRPr="00E62095" w:rsidRDefault="00F804AE"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Where there is no onsite social work field educator, p</w:t>
            </w:r>
            <w:r w:rsidR="006C5EEC" w:rsidRPr="00E62095">
              <w:rPr>
                <w:rFonts w:ascii="Calibri" w:hAnsi="Calibri" w:cs="Calibri"/>
              </w:rPr>
              <w:t xml:space="preserve">lan for </w:t>
            </w:r>
            <w:r>
              <w:rPr>
                <w:rFonts w:ascii="Calibri" w:hAnsi="Calibri" w:cs="Calibri"/>
              </w:rPr>
              <w:t xml:space="preserve"> a </w:t>
            </w:r>
            <w:r w:rsidR="00CF3D93">
              <w:rPr>
                <w:rFonts w:ascii="Calibri" w:hAnsi="Calibri" w:cs="Calibri"/>
              </w:rPr>
              <w:t>minimum of</w:t>
            </w:r>
            <w:r w:rsidR="006C5EEC" w:rsidRPr="00E62095">
              <w:rPr>
                <w:rFonts w:ascii="Calibri" w:hAnsi="Calibri" w:cs="Calibri"/>
              </w:rPr>
              <w:t xml:space="preserve"> 3 </w:t>
            </w:r>
            <w:r>
              <w:rPr>
                <w:rFonts w:ascii="Calibri" w:hAnsi="Calibri" w:cs="Calibri"/>
              </w:rPr>
              <w:t>joint supervision</w:t>
            </w:r>
            <w:r w:rsidR="006C5EEC" w:rsidRPr="00E62095">
              <w:rPr>
                <w:rFonts w:ascii="Calibri" w:hAnsi="Calibri" w:cs="Calibri"/>
              </w:rPr>
              <w:t xml:space="preserve"> </w:t>
            </w:r>
            <w:r w:rsidR="000A1E43">
              <w:rPr>
                <w:rFonts w:ascii="Calibri" w:hAnsi="Calibri" w:cs="Calibri"/>
              </w:rPr>
              <w:t>sessions</w:t>
            </w:r>
            <w:r w:rsidR="006C5EEC" w:rsidRPr="00E62095">
              <w:rPr>
                <w:rFonts w:ascii="Calibri" w:hAnsi="Calibri" w:cs="Calibri"/>
              </w:rPr>
              <w:t xml:space="preserve"> with both onsite and external field educators </w:t>
            </w:r>
          </w:p>
          <w:p w14:paraId="2C84D851" w14:textId="77777777" w:rsidR="00CF3D93" w:rsidRPr="00E62095" w:rsidRDefault="00CF3D93" w:rsidP="00772637">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47F8722" w14:textId="77777777" w:rsidR="00772637" w:rsidRPr="00E62095" w:rsidRDefault="00772637" w:rsidP="00772637">
            <w:pPr>
              <w:ind w:left="357"/>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b/>
              </w:rPr>
              <w:lastRenderedPageBreak/>
              <w:t xml:space="preserve">Liaison Visits </w:t>
            </w:r>
          </w:p>
          <w:p w14:paraId="1B6FE78A" w14:textId="07D97BF2" w:rsidR="00EC5A4E" w:rsidRPr="00E62095" w:rsidRDefault="00772637"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Make initial contact with Liaison Visitor to n</w:t>
            </w:r>
            <w:r w:rsidR="00EC5A4E" w:rsidRPr="00E62095">
              <w:rPr>
                <w:rFonts w:ascii="Calibri" w:hAnsi="Calibri" w:cs="Calibri"/>
              </w:rPr>
              <w:t>egotiate a mutual</w:t>
            </w:r>
            <w:r w:rsidRPr="00E62095">
              <w:rPr>
                <w:rFonts w:ascii="Calibri" w:hAnsi="Calibri" w:cs="Calibri"/>
              </w:rPr>
              <w:t>ly</w:t>
            </w:r>
            <w:r w:rsidR="00EC5A4E" w:rsidRPr="00E62095">
              <w:rPr>
                <w:rFonts w:ascii="Calibri" w:hAnsi="Calibri" w:cs="Calibri"/>
              </w:rPr>
              <w:t xml:space="preserve"> convenient time between field educator/s and student to</w:t>
            </w:r>
            <w:r w:rsidRPr="00E62095">
              <w:rPr>
                <w:rFonts w:ascii="Calibri" w:hAnsi="Calibri" w:cs="Calibri"/>
              </w:rPr>
              <w:t xml:space="preserve"> complete</w:t>
            </w:r>
            <w:r w:rsidR="00EC5A4E" w:rsidRPr="00E62095">
              <w:rPr>
                <w:rFonts w:ascii="Calibri" w:hAnsi="Calibri" w:cs="Calibri"/>
              </w:rPr>
              <w:t xml:space="preserve"> liaison visits </w:t>
            </w:r>
          </w:p>
          <w:p w14:paraId="2F1257D9" w14:textId="77777777" w:rsidR="001C505A" w:rsidRPr="00E62095" w:rsidRDefault="001C505A" w:rsidP="001C505A">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DC0FAF1" w14:textId="77777777" w:rsidR="001C505A" w:rsidRPr="001379DC" w:rsidRDefault="001C505A" w:rsidP="001C505A">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b/>
                <w:color w:val="002060"/>
                <w:sz w:val="24"/>
                <w:szCs w:val="24"/>
              </w:rPr>
            </w:pPr>
            <w:r w:rsidRPr="001379DC">
              <w:rPr>
                <w:rFonts w:ascii="Calibri" w:hAnsi="Calibri" w:cs="Calibri"/>
                <w:b/>
                <w:bCs/>
                <w:color w:val="002060"/>
                <w:sz w:val="24"/>
                <w:szCs w:val="24"/>
              </w:rPr>
              <w:t>Assessment</w:t>
            </w:r>
            <w:r w:rsidRPr="001379DC">
              <w:rPr>
                <w:rFonts w:ascii="Calibri" w:hAnsi="Calibri" w:cs="Calibri"/>
                <w:b/>
                <w:color w:val="002060"/>
                <w:sz w:val="24"/>
                <w:szCs w:val="24"/>
              </w:rPr>
              <w:t xml:space="preserve"> - </w:t>
            </w:r>
            <w:r w:rsidRPr="001379DC">
              <w:rPr>
                <w:rFonts w:ascii="Calibri" w:hAnsi="Calibri" w:cs="Calibri"/>
                <w:b/>
                <w:bCs/>
                <w:color w:val="002060"/>
                <w:sz w:val="24"/>
                <w:szCs w:val="24"/>
              </w:rPr>
              <w:t xml:space="preserve"> Develop mid and final placement evaluation </w:t>
            </w:r>
          </w:p>
          <w:p w14:paraId="69C90F6E" w14:textId="77777777" w:rsidR="00F92350" w:rsidRPr="00E62095" w:rsidRDefault="00F92350" w:rsidP="001379DC">
            <w:pPr>
              <w:ind w:left="0" w:firstLine="0"/>
              <w:cnfStyle w:val="000000100000" w:firstRow="0" w:lastRow="0" w:firstColumn="0" w:lastColumn="0" w:oddVBand="0" w:evenVBand="0" w:oddHBand="1" w:evenHBand="0" w:firstRowFirstColumn="0" w:firstRowLastColumn="0" w:lastRowFirstColumn="0" w:lastRowLastColumn="0"/>
              <w:rPr>
                <w:rStyle w:val="IntenseEmphasis"/>
                <w:rFonts w:ascii="Calibri" w:hAnsi="Calibri" w:cs="Calibri"/>
                <w:color w:val="auto"/>
              </w:rPr>
            </w:pPr>
          </w:p>
          <w:p w14:paraId="6161EA97" w14:textId="77777777" w:rsidR="003B4E0F" w:rsidRPr="00E62095" w:rsidRDefault="003B4E0F" w:rsidP="003B4E0F">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b/>
                <w:szCs w:val="22"/>
              </w:rPr>
              <w:t>Mid placement assessment of learning review and report</w:t>
            </w:r>
          </w:p>
          <w:p w14:paraId="047197D3" w14:textId="696176C6" w:rsidR="003B4E0F" w:rsidRPr="00E62095" w:rsidRDefault="003B4E0F"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It is the responsibility of the student to ensure that all evidence of learning has been documented and provided to their </w:t>
            </w:r>
            <w:r w:rsidR="00877673">
              <w:rPr>
                <w:rFonts w:ascii="Calibri" w:hAnsi="Calibri" w:cs="Calibri"/>
              </w:rPr>
              <w:t>field educator</w:t>
            </w:r>
            <w:r w:rsidRPr="00E62095">
              <w:rPr>
                <w:rFonts w:ascii="Calibri" w:hAnsi="Calibri" w:cs="Calibri"/>
              </w:rPr>
              <w:t xml:space="preserve">/s prior to undertaking the mid placement assessment of learning </w:t>
            </w:r>
            <w:r w:rsidR="00827F1C">
              <w:rPr>
                <w:rFonts w:ascii="Calibri" w:hAnsi="Calibri" w:cs="Calibri"/>
              </w:rPr>
              <w:t>meeting</w:t>
            </w:r>
            <w:r w:rsidRPr="00E62095">
              <w:rPr>
                <w:rFonts w:ascii="Calibri" w:hAnsi="Calibri" w:cs="Calibri"/>
              </w:rPr>
              <w:t xml:space="preserve">. </w:t>
            </w:r>
          </w:p>
          <w:p w14:paraId="14DA1B86" w14:textId="701CA3B6" w:rsidR="00F92350" w:rsidRPr="00E62095" w:rsidRDefault="00F92350"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See principles for how this should be undertaken under </w:t>
            </w:r>
            <w:r w:rsidR="00827F1C">
              <w:rPr>
                <w:rFonts w:ascii="Calibri" w:hAnsi="Calibri" w:cs="Calibri"/>
              </w:rPr>
              <w:t xml:space="preserve">On-site </w:t>
            </w:r>
            <w:r w:rsidRPr="00E62095">
              <w:rPr>
                <w:rFonts w:ascii="Calibri" w:hAnsi="Calibri" w:cs="Calibri"/>
              </w:rPr>
              <w:t>Field Educator Responsibilities</w:t>
            </w:r>
          </w:p>
          <w:p w14:paraId="0E5E9B0E" w14:textId="2D898DA9" w:rsidR="00E725B6" w:rsidRPr="001379DC" w:rsidRDefault="00825E8F" w:rsidP="001379D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79DC">
              <w:rPr>
                <w:rFonts w:ascii="Calibri" w:hAnsi="Calibri" w:cs="Calibri"/>
                <w:bCs/>
              </w:rPr>
              <w:t>Develop mid assessment of placement learning report in collaboration with the field educator/s</w:t>
            </w:r>
            <w:r w:rsidRPr="001379DC">
              <w:rPr>
                <w:rFonts w:ascii="Calibri" w:hAnsi="Calibri" w:cs="Calibri"/>
              </w:rPr>
              <w:t xml:space="preserve"> including the external social work field educator</w:t>
            </w:r>
            <w:r w:rsidRPr="001379DC">
              <w:rPr>
                <w:rFonts w:ascii="Calibri" w:hAnsi="Calibri" w:cs="Calibri"/>
                <w:bCs/>
              </w:rPr>
              <w:t>.</w:t>
            </w:r>
          </w:p>
          <w:p w14:paraId="24B62A8D" w14:textId="77777777" w:rsidR="00827F1C" w:rsidRPr="00E62095" w:rsidRDefault="00827F1C" w:rsidP="00E725B6">
            <w:pPr>
              <w:ind w:left="57"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5E6F247A" w14:textId="77777777" w:rsidR="00F92350" w:rsidRPr="00E62095" w:rsidRDefault="00F92350" w:rsidP="00E725B6">
            <w:pPr>
              <w:ind w:left="57"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68D74598" w14:textId="77777777" w:rsidR="00E725B6" w:rsidRPr="00E62095" w:rsidRDefault="00E725B6" w:rsidP="00E725B6">
            <w:pPr>
              <w:ind w:left="57"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b/>
              </w:rPr>
              <w:t>Final placement assessment of learning review and report</w:t>
            </w:r>
          </w:p>
          <w:p w14:paraId="2595B9ED" w14:textId="0A9670A8" w:rsidR="00E725B6" w:rsidRPr="00E62095" w:rsidRDefault="00FC7777"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S</w:t>
            </w:r>
            <w:r w:rsidR="00E725B6" w:rsidRPr="00E62095">
              <w:rPr>
                <w:rFonts w:ascii="Calibri" w:hAnsi="Calibri" w:cs="Calibri"/>
              </w:rPr>
              <w:t xml:space="preserve">tudent to ensure evidence of learning has been documented and provided to their </w:t>
            </w:r>
            <w:r w:rsidR="00877673">
              <w:rPr>
                <w:rFonts w:ascii="Calibri" w:hAnsi="Calibri" w:cs="Calibri"/>
              </w:rPr>
              <w:t>field educator</w:t>
            </w:r>
            <w:r w:rsidR="00827F1C">
              <w:rPr>
                <w:rFonts w:ascii="Calibri" w:hAnsi="Calibri" w:cs="Calibri"/>
              </w:rPr>
              <w:t>/s prior to undertaking the final</w:t>
            </w:r>
            <w:r w:rsidR="00E725B6" w:rsidRPr="00E62095">
              <w:rPr>
                <w:rFonts w:ascii="Calibri" w:hAnsi="Calibri" w:cs="Calibri"/>
              </w:rPr>
              <w:t xml:space="preserve"> placement assessment of learning report. </w:t>
            </w:r>
          </w:p>
          <w:p w14:paraId="7C0A8D8A" w14:textId="1BF37F55" w:rsidR="00F92350" w:rsidRPr="00E62095" w:rsidRDefault="00F92350" w:rsidP="00F804A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See principles for how this should be undertaken under </w:t>
            </w:r>
            <w:r w:rsidR="00827F1C">
              <w:rPr>
                <w:rFonts w:ascii="Calibri" w:hAnsi="Calibri" w:cs="Calibri"/>
              </w:rPr>
              <w:t xml:space="preserve">On-Site </w:t>
            </w:r>
            <w:r w:rsidRPr="00E62095">
              <w:rPr>
                <w:rFonts w:ascii="Calibri" w:hAnsi="Calibri" w:cs="Calibri"/>
              </w:rPr>
              <w:t>Field Educator Responsibilities</w:t>
            </w:r>
          </w:p>
          <w:p w14:paraId="3BE4DC2C" w14:textId="77777777" w:rsidR="00E725B6" w:rsidRPr="00E62095" w:rsidRDefault="00E725B6" w:rsidP="00E725B6">
            <w:pPr>
              <w:pStyle w:val="ListParagraph"/>
              <w:ind w:left="414"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4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DF5355" w14:textId="7FCBE53D" w:rsidR="00EC5A4E" w:rsidRPr="00E62095" w:rsidRDefault="00EC5A4E" w:rsidP="00EC5A4E">
            <w:pPr>
              <w:ind w:left="0" w:firstLine="0"/>
              <w:jc w:val="center"/>
              <w:cnfStyle w:val="000000100000" w:firstRow="0" w:lastRow="0" w:firstColumn="0" w:lastColumn="0" w:oddVBand="0" w:evenVBand="0" w:oddHBand="1" w:evenHBand="0" w:firstRowFirstColumn="0" w:firstRowLastColumn="0" w:lastRowFirstColumn="0" w:lastRowLastColumn="0"/>
              <w:rPr>
                <w:rStyle w:val="IntenseEmphasis"/>
                <w:rFonts w:ascii="Calibri" w:hAnsi="Calibri" w:cs="Calibri"/>
                <w:b w:val="0"/>
                <w:color w:val="auto"/>
              </w:rPr>
            </w:pPr>
            <w:r w:rsidRPr="00E62095">
              <w:rPr>
                <w:rStyle w:val="IntenseEmphasis"/>
                <w:rFonts w:ascii="Calibri" w:hAnsi="Calibri" w:cs="Calibri"/>
                <w:color w:val="auto"/>
              </w:rPr>
              <w:lastRenderedPageBreak/>
              <w:t xml:space="preserve">NB: AASW Accreditation and Education and QUT requirements are 1.5 hours of </w:t>
            </w:r>
            <w:r w:rsidR="00CF3D93">
              <w:rPr>
                <w:rStyle w:val="IntenseEmphasis"/>
                <w:rFonts w:ascii="Calibri" w:hAnsi="Calibri" w:cs="Calibri"/>
                <w:color w:val="auto"/>
              </w:rPr>
              <w:t xml:space="preserve">social work </w:t>
            </w:r>
            <w:r w:rsidRPr="00E62095">
              <w:rPr>
                <w:rStyle w:val="IntenseEmphasis"/>
                <w:rFonts w:ascii="Calibri" w:hAnsi="Calibri" w:cs="Calibri"/>
                <w:color w:val="auto"/>
              </w:rPr>
              <w:t>supervision for every 5 days worked.</w:t>
            </w:r>
          </w:p>
          <w:p w14:paraId="738CCB6D" w14:textId="77777777" w:rsidR="00EC5A4E" w:rsidRPr="00E62095" w:rsidRDefault="00EC5A4E" w:rsidP="007830E3">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B6515D8" w14:textId="77777777" w:rsidR="00025475" w:rsidRPr="00E62095" w:rsidRDefault="00025475" w:rsidP="0002547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rPr>
              <w:t xml:space="preserve">Meet with onsite field educator and student in the first two weeks to establish processes and communication pathways and the development of a Supervision Contract/Agreement </w:t>
            </w:r>
          </w:p>
          <w:p w14:paraId="70040C68" w14:textId="77777777" w:rsidR="007830E3" w:rsidRPr="00E62095" w:rsidRDefault="00025475" w:rsidP="0002547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rPr>
              <w:t xml:space="preserve">Supervision Agreement includes </w:t>
            </w:r>
            <w:r w:rsidR="007830E3" w:rsidRPr="00E62095">
              <w:rPr>
                <w:rFonts w:ascii="Calibri" w:hAnsi="Calibri" w:cs="Calibri"/>
              </w:rPr>
              <w:t>negotiating a regular supervision time with their student (weekly or fortnightly) to discuss learnings, reflections, ethical issues, challenges, development of professional</w:t>
            </w:r>
            <w:r w:rsidR="00C7487A">
              <w:rPr>
                <w:rFonts w:ascii="Calibri" w:hAnsi="Calibri" w:cs="Calibri"/>
              </w:rPr>
              <w:t xml:space="preserve"> social work</w:t>
            </w:r>
            <w:r w:rsidR="007830E3" w:rsidRPr="00E62095">
              <w:rPr>
                <w:rFonts w:ascii="Calibri" w:hAnsi="Calibri" w:cs="Calibri"/>
              </w:rPr>
              <w:t xml:space="preserve"> identity and framework, work related issues etc. </w:t>
            </w:r>
          </w:p>
          <w:p w14:paraId="665CE53E" w14:textId="77777777" w:rsidR="00025475" w:rsidRPr="00E62095" w:rsidRDefault="00F92350" w:rsidP="006552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Review Critical Reflections and other tools to enhance student learning and provide feedback.</w:t>
            </w:r>
          </w:p>
          <w:p w14:paraId="14D37848" w14:textId="77777777" w:rsidR="00025475" w:rsidRPr="00E62095" w:rsidRDefault="00025475" w:rsidP="006552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Attend Liaison meetings with student, onsite </w:t>
            </w:r>
            <w:r w:rsidR="00877673">
              <w:rPr>
                <w:rFonts w:ascii="Calibri" w:hAnsi="Calibri" w:cs="Calibri"/>
              </w:rPr>
              <w:t>field educator</w:t>
            </w:r>
            <w:r w:rsidRPr="00E62095">
              <w:rPr>
                <w:rFonts w:ascii="Calibri" w:hAnsi="Calibri" w:cs="Calibri"/>
              </w:rPr>
              <w:t xml:space="preserve"> and QUT Liaison Visitor.</w:t>
            </w:r>
          </w:p>
          <w:p w14:paraId="0FBA2632" w14:textId="77777777" w:rsidR="00025475" w:rsidRPr="00E62095" w:rsidRDefault="00025475" w:rsidP="0002547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rPr>
              <w:t>Respond to student and onsite field educator queries and issues</w:t>
            </w:r>
          </w:p>
          <w:p w14:paraId="7357FCF1" w14:textId="77777777" w:rsidR="005F0E5F" w:rsidRPr="00E62095" w:rsidRDefault="005F0E5F" w:rsidP="0002547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 xml:space="preserve">Develop mid and final assessment reports of the student progress in consultation with internal on site </w:t>
            </w:r>
            <w:r w:rsidR="00877673">
              <w:rPr>
                <w:rFonts w:ascii="Calibri" w:hAnsi="Calibri" w:cs="Calibri"/>
              </w:rPr>
              <w:t>field educator</w:t>
            </w:r>
          </w:p>
          <w:p w14:paraId="118F8CE9" w14:textId="77777777" w:rsidR="00F92350" w:rsidRPr="00E62095" w:rsidRDefault="00F92350" w:rsidP="00413906">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B1D74BA" w14:textId="2832A36C" w:rsidR="00EC5A4E" w:rsidRPr="00E62095" w:rsidRDefault="00EC5A4E" w:rsidP="00EC5A4E">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b/>
                <w:bCs/>
              </w:rPr>
              <w:t>Assessment</w:t>
            </w:r>
            <w:r w:rsidRPr="00E62095">
              <w:rPr>
                <w:rFonts w:ascii="Calibri" w:hAnsi="Calibri" w:cs="Calibri"/>
                <w:b/>
              </w:rPr>
              <w:t xml:space="preserve"> - </w:t>
            </w:r>
            <w:r w:rsidRPr="00E62095">
              <w:rPr>
                <w:rFonts w:ascii="Calibri" w:hAnsi="Calibri" w:cs="Calibri"/>
                <w:b/>
                <w:bCs/>
              </w:rPr>
              <w:t xml:space="preserve"> </w:t>
            </w:r>
            <w:r w:rsidR="004377DB">
              <w:rPr>
                <w:rFonts w:ascii="Calibri" w:hAnsi="Calibri" w:cs="Calibri"/>
                <w:b/>
                <w:bCs/>
              </w:rPr>
              <w:t>Contribute to</w:t>
            </w:r>
            <w:r w:rsidRPr="00E62095">
              <w:rPr>
                <w:rFonts w:ascii="Calibri" w:hAnsi="Calibri" w:cs="Calibri"/>
                <w:b/>
                <w:bCs/>
              </w:rPr>
              <w:t xml:space="preserve"> mid and final placement evaluation </w:t>
            </w:r>
          </w:p>
          <w:p w14:paraId="4413D23F" w14:textId="77777777" w:rsidR="00EC5A4E" w:rsidRPr="00E62095" w:rsidRDefault="00EC5A4E" w:rsidP="00EC5A4E">
            <w:pPr>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i/>
              </w:rPr>
            </w:pPr>
          </w:p>
          <w:p w14:paraId="47758A16" w14:textId="77777777" w:rsidR="00EC5A4E" w:rsidRPr="00E62095" w:rsidRDefault="00EC5A4E" w:rsidP="00EC5A4E">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b/>
                <w:szCs w:val="22"/>
              </w:rPr>
              <w:t xml:space="preserve">Mid placement assessment of learning </w:t>
            </w:r>
          </w:p>
          <w:p w14:paraId="033F479C" w14:textId="77777777" w:rsidR="00EC5A4E" w:rsidRPr="00E62095" w:rsidRDefault="00EC5A4E" w:rsidP="00EC5A4E">
            <w:pPr>
              <w:pStyle w:val="PlainText"/>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E62095">
              <w:rPr>
                <w:rFonts w:ascii="Calibri" w:hAnsi="Calibri" w:cs="Calibri"/>
                <w:szCs w:val="22"/>
              </w:rPr>
              <w:t>The mid placement assessment offers time to reflect on progress and take stock on what has been achieved</w:t>
            </w:r>
          </w:p>
          <w:p w14:paraId="2DAAE871" w14:textId="77777777"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E62095">
              <w:rPr>
                <w:rFonts w:ascii="Calibri" w:hAnsi="Calibri" w:cs="Calibri"/>
                <w:szCs w:val="22"/>
              </w:rPr>
              <w:t>The mid placement assessment offers a time to plan what needs to be achieved for remainder of placement ( areas for growth and development )</w:t>
            </w:r>
          </w:p>
          <w:p w14:paraId="7D323127" w14:textId="42EE2B97"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E62095">
              <w:rPr>
                <w:rFonts w:ascii="Calibri" w:hAnsi="Calibri" w:cs="Calibri"/>
                <w:szCs w:val="22"/>
              </w:rPr>
              <w:t>It is expected that this will be a collaborative process involving student and field educator</w:t>
            </w:r>
            <w:r w:rsidR="004377DB">
              <w:rPr>
                <w:rFonts w:ascii="Calibri" w:hAnsi="Calibri" w:cs="Calibri"/>
                <w:szCs w:val="22"/>
              </w:rPr>
              <w:t>s</w:t>
            </w:r>
          </w:p>
          <w:p w14:paraId="099498C9" w14:textId="77777777"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E62095">
              <w:rPr>
                <w:rFonts w:ascii="Calibri" w:hAnsi="Calibri" w:cs="Calibri"/>
                <w:szCs w:val="22"/>
              </w:rPr>
              <w:t xml:space="preserve">Evidence of learning documented by the student in the Learning Plan &amp; Assessment Report (LP&amp;AR), discussed throughout the first half of placement.  </w:t>
            </w:r>
          </w:p>
          <w:p w14:paraId="24B614FD" w14:textId="77777777"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E62095">
              <w:rPr>
                <w:rFonts w:ascii="Calibri" w:hAnsi="Calibri" w:cs="Calibri"/>
                <w:szCs w:val="22"/>
              </w:rPr>
              <w:t xml:space="preserve">Student and field educators then agree on a rating as per the rating scale outlined in the LP&amp;AR. </w:t>
            </w:r>
          </w:p>
          <w:p w14:paraId="784FE9B3" w14:textId="32E0E3DD"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szCs w:val="22"/>
              </w:rPr>
              <w:t>Where areas are identified as needing further support to achieve a pass, an action plan needs to be developed</w:t>
            </w:r>
            <w:r w:rsidR="004377DB">
              <w:rPr>
                <w:rFonts w:ascii="Calibri" w:hAnsi="Calibri" w:cs="Calibri"/>
                <w:szCs w:val="22"/>
              </w:rPr>
              <w:t xml:space="preserve"> and documented</w:t>
            </w:r>
            <w:r w:rsidRPr="00E62095">
              <w:rPr>
                <w:rFonts w:ascii="Calibri" w:hAnsi="Calibri" w:cs="Calibri"/>
                <w:szCs w:val="22"/>
              </w:rPr>
              <w:t xml:space="preserve"> between student and </w:t>
            </w:r>
            <w:r w:rsidR="00877673">
              <w:rPr>
                <w:rFonts w:ascii="Calibri" w:hAnsi="Calibri" w:cs="Calibri"/>
                <w:szCs w:val="22"/>
              </w:rPr>
              <w:t>field educator</w:t>
            </w:r>
            <w:r w:rsidRPr="00E62095">
              <w:rPr>
                <w:rFonts w:ascii="Calibri" w:hAnsi="Calibri" w:cs="Calibri"/>
                <w:szCs w:val="22"/>
              </w:rPr>
              <w:t xml:space="preserve">s. </w:t>
            </w:r>
          </w:p>
          <w:p w14:paraId="2CC57648" w14:textId="77777777" w:rsidR="00EC5A4E" w:rsidRPr="001379DC"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szCs w:val="22"/>
              </w:rPr>
              <w:t xml:space="preserve">Support from the QUT Liaison Visitor and /or Field Education Coordinator should be sought to ensure everyone is well supported. </w:t>
            </w:r>
          </w:p>
          <w:p w14:paraId="013161AC" w14:textId="77777777" w:rsidR="00F804AE" w:rsidRPr="00E62095" w:rsidRDefault="00F804AE" w:rsidP="00F804A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1379DC">
              <w:rPr>
                <w:rFonts w:ascii="Calibri" w:hAnsi="Calibri" w:cs="Calibri"/>
                <w:b/>
                <w:szCs w:val="22"/>
              </w:rPr>
              <w:t xml:space="preserve">Note any issues of concern or that require additional support must be </w:t>
            </w:r>
            <w:r w:rsidRPr="001379DC">
              <w:rPr>
                <w:rFonts w:ascii="Calibri" w:hAnsi="Calibri" w:cs="Calibri"/>
                <w:b/>
                <w:szCs w:val="22"/>
              </w:rPr>
              <w:lastRenderedPageBreak/>
              <w:t>discussed with the QUT Liaison Visitor or Field Education Unit Coordinator</w:t>
            </w:r>
            <w:r w:rsidRPr="00E62095">
              <w:rPr>
                <w:rFonts w:ascii="Calibri" w:hAnsi="Calibri" w:cs="Calibri"/>
                <w:szCs w:val="22"/>
              </w:rPr>
              <w:t>.</w:t>
            </w:r>
          </w:p>
          <w:p w14:paraId="2E57848B" w14:textId="0AC71DBD" w:rsidR="00EC5A4E" w:rsidRPr="00E62095" w:rsidRDefault="00EC5A4E" w:rsidP="00EC5A4E">
            <w:pPr>
              <w:pStyle w:val="PlainText"/>
              <w:numPr>
                <w:ilvl w:val="0"/>
                <w:numId w:val="27"/>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szCs w:val="22"/>
              </w:rPr>
              <w:t xml:space="preserve">A key principle is that there should be ‘no surprises’ and that students are </w:t>
            </w:r>
            <w:r w:rsidR="001821C4">
              <w:rPr>
                <w:rFonts w:ascii="Calibri" w:hAnsi="Calibri" w:cs="Calibri"/>
                <w:szCs w:val="22"/>
              </w:rPr>
              <w:t xml:space="preserve">offered ongoing feedback about progress to ensure they are   </w:t>
            </w:r>
            <w:r w:rsidRPr="00E62095">
              <w:rPr>
                <w:rFonts w:ascii="Calibri" w:hAnsi="Calibri" w:cs="Calibri"/>
                <w:szCs w:val="22"/>
              </w:rPr>
              <w:t>afforded every opportunity to learn and develop.</w:t>
            </w:r>
          </w:p>
          <w:p w14:paraId="6E84A0E9" w14:textId="77777777" w:rsidR="00EC5A4E" w:rsidRPr="00E62095" w:rsidRDefault="00EC5A4E" w:rsidP="00EC5A4E">
            <w:pPr>
              <w:ind w:left="0" w:firstLine="0"/>
              <w:jc w:val="center"/>
              <w:cnfStyle w:val="000000100000" w:firstRow="0" w:lastRow="0" w:firstColumn="0" w:lastColumn="0" w:oddVBand="0" w:evenVBand="0" w:oddHBand="1" w:evenHBand="0" w:firstRowFirstColumn="0" w:firstRowLastColumn="0" w:lastRowFirstColumn="0" w:lastRowLastColumn="0"/>
              <w:rPr>
                <w:rStyle w:val="IntenseEmphasis"/>
                <w:rFonts w:ascii="Calibri" w:hAnsi="Calibri" w:cs="Calibri"/>
                <w:color w:val="auto"/>
              </w:rPr>
            </w:pPr>
          </w:p>
          <w:p w14:paraId="711DF15E" w14:textId="77777777" w:rsidR="00EC5A4E" w:rsidRPr="00E62095" w:rsidRDefault="00EC5A4E" w:rsidP="00EC5A4E">
            <w:pPr>
              <w:ind w:left="0" w:firstLine="0"/>
              <w:jc w:val="center"/>
              <w:cnfStyle w:val="000000100000" w:firstRow="0" w:lastRow="0" w:firstColumn="0" w:lastColumn="0" w:oddVBand="0" w:evenVBand="0" w:oddHBand="1" w:evenHBand="0" w:firstRowFirstColumn="0" w:firstRowLastColumn="0" w:lastRowFirstColumn="0" w:lastRowLastColumn="0"/>
              <w:rPr>
                <w:rStyle w:val="IntenseEmphasis"/>
                <w:rFonts w:ascii="Calibri" w:hAnsi="Calibri" w:cs="Calibri"/>
                <w:color w:val="auto"/>
              </w:rPr>
            </w:pPr>
          </w:p>
          <w:p w14:paraId="24C1A48D" w14:textId="77777777" w:rsidR="00EC5A4E" w:rsidRPr="00E62095" w:rsidRDefault="00EC5A4E" w:rsidP="00EC5A4E">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r w:rsidRPr="00E62095">
              <w:rPr>
                <w:rFonts w:ascii="Calibri" w:hAnsi="Calibri" w:cs="Calibri"/>
                <w:b/>
                <w:szCs w:val="22"/>
              </w:rPr>
              <w:t>Final placement assessment of learning review and report</w:t>
            </w:r>
          </w:p>
          <w:p w14:paraId="33D28360" w14:textId="77777777" w:rsidR="00EC5A4E" w:rsidRPr="00E62095" w:rsidRDefault="00EC5A4E" w:rsidP="00EC5A4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095">
              <w:rPr>
                <w:rFonts w:ascii="Calibri" w:hAnsi="Calibri" w:cs="Calibri"/>
              </w:rPr>
              <w:t>The final review and assessment of learning is a crucial point in the placement journey which occurs in the final week of the placement</w:t>
            </w:r>
          </w:p>
          <w:p w14:paraId="2E06BEA9" w14:textId="409ECD4A" w:rsidR="00EC5A4E" w:rsidRPr="00E62095" w:rsidRDefault="00EC5A4E" w:rsidP="00EC5A4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E62095">
              <w:rPr>
                <w:rFonts w:ascii="Calibri" w:hAnsi="Calibri" w:cs="Calibri"/>
              </w:rPr>
              <w:t>Following the same collaborative process as with the mid assessment</w:t>
            </w:r>
            <w:r w:rsidR="004377DB">
              <w:rPr>
                <w:rFonts w:ascii="Calibri" w:hAnsi="Calibri" w:cs="Calibri"/>
              </w:rPr>
              <w:t>,</w:t>
            </w:r>
            <w:r w:rsidRPr="00E62095">
              <w:rPr>
                <w:rFonts w:ascii="Calibri" w:hAnsi="Calibri" w:cs="Calibri"/>
              </w:rPr>
              <w:t xml:space="preserve"> </w:t>
            </w:r>
          </w:p>
          <w:p w14:paraId="53CD297E" w14:textId="13CC88FF" w:rsidR="00EC5A4E" w:rsidRPr="00E62095" w:rsidRDefault="004377DB" w:rsidP="00EC5A4E">
            <w:pPr>
              <w:ind w:left="360" w:firstLine="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rPr>
              <w:t xml:space="preserve">field educators </w:t>
            </w:r>
            <w:r w:rsidR="00EC5A4E" w:rsidRPr="00E62095">
              <w:rPr>
                <w:rFonts w:ascii="Calibri" w:hAnsi="Calibri" w:cs="Calibri"/>
                <w:bCs/>
              </w:rPr>
              <w:t>and student review</w:t>
            </w:r>
            <w:r w:rsidR="00EC5A4E" w:rsidRPr="00E62095">
              <w:rPr>
                <w:rFonts w:ascii="Calibri" w:hAnsi="Calibri" w:cs="Calibri"/>
              </w:rPr>
              <w:t xml:space="preserve"> achievements against learning</w:t>
            </w:r>
            <w:r w:rsidR="00EC5A4E" w:rsidRPr="00E62095">
              <w:rPr>
                <w:rFonts w:ascii="Calibri" w:hAnsi="Calibri" w:cs="Calibri"/>
                <w:bCs/>
              </w:rPr>
              <w:t xml:space="preserve"> goals and learning areas. </w:t>
            </w:r>
          </w:p>
          <w:p w14:paraId="00BDA749" w14:textId="21000D68" w:rsidR="00EC5A4E" w:rsidRPr="00E62095" w:rsidRDefault="00EC5A4E" w:rsidP="00EC5A4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rPr>
            </w:pPr>
            <w:r w:rsidRPr="00E62095">
              <w:rPr>
                <w:rFonts w:ascii="Calibri" w:hAnsi="Calibri" w:cs="Calibri"/>
                <w:bCs/>
                <w:color w:val="000000" w:themeColor="text1"/>
              </w:rPr>
              <w:t>A</w:t>
            </w:r>
            <w:r w:rsidRPr="00E62095">
              <w:rPr>
                <w:rFonts w:ascii="Calibri" w:hAnsi="Calibri" w:cs="Calibri"/>
                <w:color w:val="000000" w:themeColor="text1"/>
              </w:rPr>
              <w:t xml:space="preserve">ssign </w:t>
            </w:r>
            <w:r w:rsidRPr="00E62095">
              <w:rPr>
                <w:rFonts w:ascii="Calibri" w:hAnsi="Calibri" w:cs="Calibri"/>
                <w:bCs/>
                <w:color w:val="000000" w:themeColor="text1"/>
              </w:rPr>
              <w:t>rating</w:t>
            </w:r>
            <w:r w:rsidR="004377DB">
              <w:rPr>
                <w:rFonts w:ascii="Calibri" w:hAnsi="Calibri" w:cs="Calibri"/>
                <w:bCs/>
                <w:color w:val="000000" w:themeColor="text1"/>
              </w:rPr>
              <w:t>s</w:t>
            </w:r>
            <w:r w:rsidRPr="00E62095">
              <w:rPr>
                <w:rFonts w:ascii="Calibri" w:hAnsi="Calibri" w:cs="Calibri"/>
                <w:bCs/>
                <w:color w:val="000000" w:themeColor="text1"/>
              </w:rPr>
              <w:t xml:space="preserve"> based </w:t>
            </w:r>
            <w:r w:rsidRPr="00E62095">
              <w:rPr>
                <w:rFonts w:ascii="Calibri" w:hAnsi="Calibri" w:cs="Calibri"/>
                <w:color w:val="000000" w:themeColor="text1"/>
              </w:rPr>
              <w:t>on practice</w:t>
            </w:r>
            <w:r w:rsidRPr="00E62095">
              <w:rPr>
                <w:rFonts w:ascii="Calibri" w:hAnsi="Calibri" w:cs="Calibri"/>
                <w:bCs/>
                <w:color w:val="000000" w:themeColor="text1"/>
              </w:rPr>
              <w:t xml:space="preserve"> performance of the student, feedback from any relevant colleagues, and documented evidence of learning, which can include any critical reflections, pieces of work undertaken etc.</w:t>
            </w:r>
          </w:p>
          <w:p w14:paraId="06C74D33" w14:textId="77777777" w:rsidR="00EC5A4E" w:rsidRPr="00E62095" w:rsidRDefault="00EC5A4E" w:rsidP="00EC5A4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62095">
              <w:rPr>
                <w:rFonts w:ascii="Calibri" w:hAnsi="Calibri" w:cs="Calibri"/>
              </w:rPr>
              <w:t xml:space="preserve">The </w:t>
            </w:r>
            <w:r w:rsidR="00877673">
              <w:rPr>
                <w:rFonts w:ascii="Calibri" w:hAnsi="Calibri" w:cs="Calibri"/>
              </w:rPr>
              <w:t>field educator</w:t>
            </w:r>
            <w:r w:rsidRPr="00E62095">
              <w:rPr>
                <w:rFonts w:ascii="Calibri" w:hAnsi="Calibri" w:cs="Calibri"/>
              </w:rPr>
              <w:t xml:space="preserve">s (onsite and external social work </w:t>
            </w:r>
            <w:r w:rsidR="00877673">
              <w:rPr>
                <w:rFonts w:ascii="Calibri" w:hAnsi="Calibri" w:cs="Calibri"/>
              </w:rPr>
              <w:t>field educator</w:t>
            </w:r>
            <w:r w:rsidRPr="00E62095">
              <w:rPr>
                <w:rFonts w:ascii="Calibri" w:hAnsi="Calibri" w:cs="Calibri"/>
              </w:rPr>
              <w:t xml:space="preserve"> where relevant) make a recommendation in completing the grading with the student of an overall pass or fail.</w:t>
            </w:r>
          </w:p>
          <w:p w14:paraId="26E9616A" w14:textId="77777777" w:rsidR="003875CC" w:rsidRPr="00E62095" w:rsidRDefault="003875CC" w:rsidP="00EC5A4E">
            <w:pPr>
              <w:pStyle w:val="PlainText"/>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4AF436" w14:textId="77777777" w:rsidR="00A449A3" w:rsidRPr="00E62095" w:rsidRDefault="00413906"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lastRenderedPageBreak/>
              <w:t xml:space="preserve">The Liaison Visitor </w:t>
            </w:r>
            <w:r w:rsidR="00EC5A4E" w:rsidRPr="00E62095">
              <w:rPr>
                <w:rFonts w:ascii="Calibri" w:hAnsi="Calibri" w:cs="Calibri"/>
                <w:lang w:val="en-US"/>
              </w:rPr>
              <w:t xml:space="preserve">(LV) </w:t>
            </w:r>
            <w:r w:rsidRPr="00E62095">
              <w:rPr>
                <w:rFonts w:ascii="Calibri" w:hAnsi="Calibri" w:cs="Calibri"/>
                <w:lang w:val="en-US"/>
              </w:rPr>
              <w:t xml:space="preserve">represents QUT and has a core role in supporting the student and field educator/external social work </w:t>
            </w:r>
            <w:r w:rsidR="00C7487A">
              <w:rPr>
                <w:rFonts w:ascii="Calibri" w:hAnsi="Calibri" w:cs="Calibri"/>
                <w:lang w:val="en-US"/>
              </w:rPr>
              <w:t>field educator</w:t>
            </w:r>
            <w:r w:rsidRPr="00E62095">
              <w:rPr>
                <w:rFonts w:ascii="Calibri" w:hAnsi="Calibri" w:cs="Calibri"/>
                <w:lang w:val="en-US"/>
              </w:rPr>
              <w:t xml:space="preserve">. </w:t>
            </w:r>
          </w:p>
          <w:p w14:paraId="7087B5DC" w14:textId="77777777" w:rsidR="00EC5A4E" w:rsidRPr="00E62095" w:rsidRDefault="00A449A3"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C</w:t>
            </w:r>
            <w:r w:rsidR="00C8237D" w:rsidRPr="00E62095">
              <w:rPr>
                <w:rFonts w:ascii="Calibri" w:hAnsi="Calibri" w:cs="Calibri"/>
                <w:lang w:val="en-US"/>
              </w:rPr>
              <w:t xml:space="preserve">larifying expectations of all stakeholders, including assessment items, monitoring progress of the student’s learning environment and experiences, problem solving and support.  </w:t>
            </w:r>
          </w:p>
          <w:p w14:paraId="2158B335" w14:textId="77777777" w:rsidR="00C8237D" w:rsidRPr="00E62095" w:rsidRDefault="00EC5A4E"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P</w:t>
            </w:r>
            <w:r w:rsidR="00C8237D" w:rsidRPr="00E62095">
              <w:rPr>
                <w:rFonts w:ascii="Calibri" w:hAnsi="Calibri" w:cs="Calibri"/>
                <w:lang w:val="en-US"/>
              </w:rPr>
              <w:t xml:space="preserve">rovides </w:t>
            </w:r>
            <w:r w:rsidR="00413906" w:rsidRPr="00E62095">
              <w:rPr>
                <w:rFonts w:ascii="Calibri" w:hAnsi="Calibri" w:cs="Calibri"/>
                <w:lang w:val="en-US"/>
              </w:rPr>
              <w:t xml:space="preserve">feedback </w:t>
            </w:r>
            <w:r w:rsidR="00C8237D" w:rsidRPr="00E62095">
              <w:rPr>
                <w:rFonts w:ascii="Calibri" w:hAnsi="Calibri" w:cs="Calibri"/>
                <w:lang w:val="en-US"/>
              </w:rPr>
              <w:t xml:space="preserve">into the student’s </w:t>
            </w:r>
            <w:r w:rsidR="00413906" w:rsidRPr="00E62095">
              <w:rPr>
                <w:rFonts w:ascii="Calibri" w:hAnsi="Calibri" w:cs="Calibri"/>
                <w:lang w:val="en-US"/>
              </w:rPr>
              <w:t xml:space="preserve">development of their </w:t>
            </w:r>
            <w:r w:rsidR="00C8237D" w:rsidRPr="00E62095">
              <w:rPr>
                <w:rFonts w:ascii="Calibri" w:hAnsi="Calibri" w:cs="Calibri"/>
                <w:lang w:val="en-US"/>
              </w:rPr>
              <w:t xml:space="preserve">learning goals and </w:t>
            </w:r>
            <w:r w:rsidR="00413906" w:rsidRPr="00E62095">
              <w:rPr>
                <w:rFonts w:ascii="Calibri" w:hAnsi="Calibri" w:cs="Calibri"/>
                <w:lang w:val="en-US"/>
              </w:rPr>
              <w:t>strategies to achieve these</w:t>
            </w:r>
            <w:r w:rsidR="00C8237D" w:rsidRPr="00E62095">
              <w:rPr>
                <w:rFonts w:ascii="Calibri" w:hAnsi="Calibri" w:cs="Calibri"/>
                <w:lang w:val="en-US"/>
              </w:rPr>
              <w:t xml:space="preserve">. </w:t>
            </w:r>
          </w:p>
          <w:p w14:paraId="62DFBC83" w14:textId="77777777" w:rsidR="0069577B" w:rsidRPr="00E62095" w:rsidRDefault="00EC5A4E"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Act as </w:t>
            </w:r>
            <w:r w:rsidR="00C8237D" w:rsidRPr="00E62095">
              <w:rPr>
                <w:rFonts w:ascii="Calibri" w:hAnsi="Calibri" w:cs="Calibri"/>
                <w:lang w:val="en-US"/>
              </w:rPr>
              <w:t>first p</w:t>
            </w:r>
            <w:r w:rsidR="00C7487A">
              <w:rPr>
                <w:rFonts w:ascii="Calibri" w:hAnsi="Calibri" w:cs="Calibri"/>
                <w:lang w:val="en-US"/>
              </w:rPr>
              <w:t>oint of contact with any issues,</w:t>
            </w:r>
            <w:r w:rsidR="00413906" w:rsidRPr="00E62095">
              <w:rPr>
                <w:rFonts w:ascii="Calibri" w:hAnsi="Calibri" w:cs="Calibri"/>
                <w:lang w:val="en-US"/>
              </w:rPr>
              <w:t xml:space="preserve"> questions or concerns </w:t>
            </w:r>
            <w:r w:rsidR="00C8237D" w:rsidRPr="00E62095">
              <w:rPr>
                <w:rFonts w:ascii="Calibri" w:hAnsi="Calibri" w:cs="Calibri"/>
                <w:lang w:val="en-US"/>
              </w:rPr>
              <w:t>that may arise for either student</w:t>
            </w:r>
            <w:r w:rsidR="00413906" w:rsidRPr="00E62095">
              <w:rPr>
                <w:rFonts w:ascii="Calibri" w:hAnsi="Calibri" w:cs="Calibri"/>
                <w:lang w:val="en-US"/>
              </w:rPr>
              <w:t>,</w:t>
            </w:r>
            <w:r w:rsidR="00C8237D" w:rsidRPr="00E62095">
              <w:rPr>
                <w:rFonts w:ascii="Calibri" w:hAnsi="Calibri" w:cs="Calibri"/>
                <w:lang w:val="en-US"/>
              </w:rPr>
              <w:t xml:space="preserve"> field educator</w:t>
            </w:r>
            <w:r w:rsidR="00413906" w:rsidRPr="00E62095">
              <w:rPr>
                <w:rFonts w:ascii="Calibri" w:hAnsi="Calibri" w:cs="Calibri"/>
                <w:lang w:val="en-US"/>
              </w:rPr>
              <w:t xml:space="preserve"> or</w:t>
            </w:r>
            <w:r w:rsidR="00F06579">
              <w:rPr>
                <w:rFonts w:ascii="Calibri" w:hAnsi="Calibri" w:cs="Calibri"/>
                <w:lang w:val="en-US"/>
              </w:rPr>
              <w:t xml:space="preserve"> external social work field educator</w:t>
            </w:r>
            <w:r w:rsidR="00C8237D" w:rsidRPr="00E62095">
              <w:rPr>
                <w:rFonts w:ascii="Calibri" w:hAnsi="Calibri" w:cs="Calibri"/>
                <w:lang w:val="en-US"/>
              </w:rPr>
              <w:t>.</w:t>
            </w:r>
          </w:p>
          <w:p w14:paraId="3C4FD9A3" w14:textId="77777777" w:rsidR="00EC5A4E" w:rsidRPr="00E62095" w:rsidRDefault="00EC5A4E"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R</w:t>
            </w:r>
            <w:r w:rsidR="00C8237D" w:rsidRPr="00E62095">
              <w:rPr>
                <w:rFonts w:ascii="Calibri" w:hAnsi="Calibri" w:cs="Calibri"/>
                <w:lang w:val="en-US"/>
              </w:rPr>
              <w:t>eport back to the Field Education Unit about progress and any issues, requirements for further support and any concerns that may arise.</w:t>
            </w:r>
            <w:r w:rsidR="00413906" w:rsidRPr="00E62095">
              <w:rPr>
                <w:rFonts w:ascii="Calibri" w:hAnsi="Calibri" w:cs="Calibri"/>
                <w:lang w:val="en-US"/>
              </w:rPr>
              <w:t xml:space="preserve"> </w:t>
            </w:r>
          </w:p>
          <w:p w14:paraId="5E5D1934" w14:textId="77777777" w:rsidR="00C8237D" w:rsidRPr="00E62095" w:rsidRDefault="00EC5A4E" w:rsidP="00413906">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P</w:t>
            </w:r>
            <w:r w:rsidR="00413906" w:rsidRPr="00E62095">
              <w:rPr>
                <w:rFonts w:ascii="Calibri" w:hAnsi="Calibri" w:cs="Calibri"/>
                <w:lang w:val="en-US"/>
              </w:rPr>
              <w:t>rovide a written</w:t>
            </w:r>
            <w:r w:rsidR="00322360">
              <w:rPr>
                <w:rFonts w:ascii="Calibri" w:hAnsi="Calibri" w:cs="Calibri"/>
                <w:lang w:val="en-US"/>
              </w:rPr>
              <w:t xml:space="preserve"> report within one week of</w:t>
            </w:r>
            <w:r w:rsidR="00413906" w:rsidRPr="00E62095">
              <w:rPr>
                <w:rFonts w:ascii="Calibri" w:hAnsi="Calibri" w:cs="Calibri"/>
                <w:lang w:val="en-US"/>
              </w:rPr>
              <w:t xml:space="preserve"> liaison visits, providing details of the meeting and progress. </w:t>
            </w:r>
          </w:p>
          <w:p w14:paraId="349CDBAC" w14:textId="77777777" w:rsidR="00772637" w:rsidRPr="00E62095" w:rsidRDefault="00772637" w:rsidP="00772637">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00A43206" w14:textId="77777777" w:rsidR="00772637" w:rsidRPr="00E62095" w:rsidRDefault="00772637" w:rsidP="00772637">
            <w:pPr>
              <w:ind w:left="357"/>
              <w:cnfStyle w:val="000000100000" w:firstRow="0" w:lastRow="0" w:firstColumn="0" w:lastColumn="0" w:oddVBand="0" w:evenVBand="0" w:oddHBand="1" w:evenHBand="0" w:firstRowFirstColumn="0" w:firstRowLastColumn="0" w:lastRowFirstColumn="0" w:lastRowLastColumn="0"/>
              <w:rPr>
                <w:rFonts w:ascii="Calibri" w:hAnsi="Calibri" w:cs="Calibri"/>
                <w:b/>
                <w:lang w:val="en-US"/>
              </w:rPr>
            </w:pPr>
            <w:r w:rsidRPr="00E62095">
              <w:rPr>
                <w:rFonts w:ascii="Calibri" w:hAnsi="Calibri" w:cs="Calibri"/>
                <w:b/>
                <w:lang w:val="en-US"/>
              </w:rPr>
              <w:t xml:space="preserve">Visits </w:t>
            </w:r>
          </w:p>
          <w:p w14:paraId="361FD02B" w14:textId="77777777" w:rsidR="00C8237D" w:rsidRDefault="00C8237D"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QUT expects a </w:t>
            </w:r>
            <w:r w:rsidRPr="00E62095">
              <w:rPr>
                <w:rFonts w:ascii="Calibri" w:hAnsi="Calibri" w:cs="Calibri"/>
                <w:b/>
                <w:lang w:val="en-US"/>
              </w:rPr>
              <w:t>minimum of three</w:t>
            </w:r>
            <w:r w:rsidRPr="00E62095">
              <w:rPr>
                <w:rFonts w:ascii="Calibri" w:hAnsi="Calibri" w:cs="Calibri"/>
                <w:lang w:val="en-US"/>
              </w:rPr>
              <w:t xml:space="preserve"> contacts with</w:t>
            </w:r>
            <w:r w:rsidR="002B1921" w:rsidRPr="00E62095">
              <w:rPr>
                <w:rFonts w:ascii="Calibri" w:hAnsi="Calibri" w:cs="Calibri"/>
                <w:lang w:val="en-US"/>
              </w:rPr>
              <w:t xml:space="preserve"> the student</w:t>
            </w:r>
            <w:r w:rsidRPr="00E62095">
              <w:rPr>
                <w:rFonts w:ascii="Calibri" w:hAnsi="Calibri" w:cs="Calibri"/>
                <w:lang w:val="en-US"/>
              </w:rPr>
              <w:t xml:space="preserve"> and field educator</w:t>
            </w:r>
            <w:r w:rsidR="002B1921" w:rsidRPr="00E62095">
              <w:rPr>
                <w:rFonts w:ascii="Calibri" w:hAnsi="Calibri" w:cs="Calibri"/>
                <w:lang w:val="en-US"/>
              </w:rPr>
              <w:t>,</w:t>
            </w:r>
            <w:r w:rsidRPr="00E62095">
              <w:rPr>
                <w:rFonts w:ascii="Calibri" w:hAnsi="Calibri" w:cs="Calibri"/>
                <w:lang w:val="en-US"/>
              </w:rPr>
              <w:t xml:space="preserve"> which includes</w:t>
            </w:r>
            <w:r w:rsidR="002B1921" w:rsidRPr="00E62095">
              <w:rPr>
                <w:rFonts w:ascii="Calibri" w:hAnsi="Calibri" w:cs="Calibri"/>
                <w:lang w:val="en-US"/>
              </w:rPr>
              <w:t xml:space="preserve"> </w:t>
            </w:r>
            <w:r w:rsidR="002B1921" w:rsidRPr="00E62095">
              <w:rPr>
                <w:rFonts w:ascii="Calibri" w:hAnsi="Calibri" w:cs="Calibri"/>
                <w:b/>
                <w:bCs/>
                <w:lang w:val="en-US"/>
              </w:rPr>
              <w:t>at least one face-to-face visit</w:t>
            </w:r>
            <w:r w:rsidR="002B1921" w:rsidRPr="00E62095">
              <w:rPr>
                <w:rFonts w:ascii="Calibri" w:hAnsi="Calibri" w:cs="Calibri"/>
                <w:lang w:val="en-US"/>
              </w:rPr>
              <w:t xml:space="preserve">, to clarify </w:t>
            </w:r>
            <w:r w:rsidR="00413906" w:rsidRPr="00E62095">
              <w:rPr>
                <w:rFonts w:ascii="Calibri" w:hAnsi="Calibri" w:cs="Calibri"/>
                <w:lang w:val="en-US"/>
              </w:rPr>
              <w:t>expectations, support the learning process</w:t>
            </w:r>
            <w:r w:rsidR="002B1921" w:rsidRPr="00E62095">
              <w:rPr>
                <w:rFonts w:ascii="Calibri" w:hAnsi="Calibri" w:cs="Calibri"/>
                <w:lang w:val="en-US"/>
              </w:rPr>
              <w:t xml:space="preserve">, monitor the progress of the placement, </w:t>
            </w:r>
            <w:r w:rsidR="00413906" w:rsidRPr="00E62095">
              <w:rPr>
                <w:rFonts w:ascii="Calibri" w:hAnsi="Calibri" w:cs="Calibri"/>
                <w:lang w:val="en-US"/>
              </w:rPr>
              <w:t xml:space="preserve">and </w:t>
            </w:r>
            <w:r w:rsidR="002B1921" w:rsidRPr="00E62095">
              <w:rPr>
                <w:rFonts w:ascii="Calibri" w:hAnsi="Calibri" w:cs="Calibri"/>
                <w:lang w:val="en-US"/>
              </w:rPr>
              <w:t xml:space="preserve">mediate any difficulties </w:t>
            </w:r>
            <w:r w:rsidR="00413906" w:rsidRPr="00E62095">
              <w:rPr>
                <w:rFonts w:ascii="Calibri" w:hAnsi="Calibri" w:cs="Calibri"/>
                <w:lang w:val="en-US"/>
              </w:rPr>
              <w:t xml:space="preserve">or issues. Telephone, email and Skype are all acceptable ways to maintain contact and support. </w:t>
            </w:r>
          </w:p>
          <w:p w14:paraId="02060E43" w14:textId="77777777" w:rsidR="00F804AE" w:rsidRPr="00E62095" w:rsidRDefault="00F804AE" w:rsidP="001379DC">
            <w:pPr>
              <w:pStyle w:val="ListParagraph"/>
              <w:ind w:left="360" w:firstLine="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7D81E01A" w14:textId="77777777" w:rsidR="00772637" w:rsidRPr="00E62095" w:rsidRDefault="00772637" w:rsidP="00772637">
            <w:pPr>
              <w:tabs>
                <w:tab w:val="num" w:pos="1440"/>
              </w:tabs>
              <w:ind w:left="357"/>
              <w:cnfStyle w:val="000000100000" w:firstRow="0" w:lastRow="0" w:firstColumn="0" w:lastColumn="0" w:oddVBand="0" w:evenVBand="0" w:oddHBand="1" w:evenHBand="0" w:firstRowFirstColumn="0" w:firstRowLastColumn="0" w:lastRowFirstColumn="0" w:lastRowLastColumn="0"/>
              <w:rPr>
                <w:rFonts w:ascii="Calibri" w:hAnsi="Calibri" w:cs="Calibri"/>
                <w:b/>
                <w:lang w:val="en-US"/>
              </w:rPr>
            </w:pPr>
            <w:r w:rsidRPr="00E62095">
              <w:rPr>
                <w:rFonts w:ascii="Calibri" w:hAnsi="Calibri" w:cs="Calibri"/>
                <w:b/>
                <w:lang w:val="en-US"/>
              </w:rPr>
              <w:t xml:space="preserve">First Visit </w:t>
            </w:r>
          </w:p>
          <w:p w14:paraId="7A7F52FB" w14:textId="77777777" w:rsidR="00772637" w:rsidRPr="00E62095"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Timing is </w:t>
            </w:r>
            <w:r w:rsidR="00C8237D" w:rsidRPr="00E62095">
              <w:rPr>
                <w:rFonts w:ascii="Calibri" w:hAnsi="Calibri" w:cs="Calibri"/>
                <w:lang w:val="en-US"/>
              </w:rPr>
              <w:t xml:space="preserve">expected in </w:t>
            </w:r>
            <w:r w:rsidR="00C8237D" w:rsidRPr="00E62095">
              <w:rPr>
                <w:rFonts w:ascii="Calibri" w:hAnsi="Calibri" w:cs="Calibri"/>
                <w:b/>
                <w:lang w:val="en-US"/>
              </w:rPr>
              <w:t>week 3-4</w:t>
            </w:r>
            <w:r w:rsidR="00A449A3" w:rsidRPr="00E62095">
              <w:rPr>
                <w:rFonts w:ascii="Calibri" w:hAnsi="Calibri" w:cs="Calibri"/>
                <w:lang w:val="en-US"/>
              </w:rPr>
              <w:t>, with initial contact to organize the meeting occurring in weeks 1-2.</w:t>
            </w:r>
          </w:p>
          <w:p w14:paraId="019F6C09" w14:textId="77777777" w:rsidR="00772637" w:rsidRPr="00E62095"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W</w:t>
            </w:r>
            <w:r w:rsidR="00A449A3" w:rsidRPr="00E62095">
              <w:rPr>
                <w:rFonts w:ascii="Calibri" w:hAnsi="Calibri" w:cs="Calibri"/>
                <w:lang w:val="en-US"/>
              </w:rPr>
              <w:t>here there is</w:t>
            </w:r>
            <w:r w:rsidR="00322360">
              <w:rPr>
                <w:rFonts w:ascii="Calibri" w:hAnsi="Calibri" w:cs="Calibri"/>
                <w:lang w:val="en-US"/>
              </w:rPr>
              <w:t xml:space="preserve"> an external social work field educator</w:t>
            </w:r>
            <w:r w:rsidR="00A449A3" w:rsidRPr="00E62095">
              <w:rPr>
                <w:rFonts w:ascii="Calibri" w:hAnsi="Calibri" w:cs="Calibri"/>
                <w:lang w:val="en-US"/>
              </w:rPr>
              <w:t>, this person is included in</w:t>
            </w:r>
            <w:r w:rsidR="00413906" w:rsidRPr="00E62095">
              <w:rPr>
                <w:rFonts w:ascii="Calibri" w:hAnsi="Calibri" w:cs="Calibri"/>
                <w:lang w:val="en-US"/>
              </w:rPr>
              <w:t xml:space="preserve"> any </w:t>
            </w:r>
            <w:r w:rsidR="00A449A3" w:rsidRPr="00E62095">
              <w:rPr>
                <w:rFonts w:ascii="Calibri" w:hAnsi="Calibri" w:cs="Calibri"/>
                <w:lang w:val="en-US"/>
              </w:rPr>
              <w:t>meeting</w:t>
            </w:r>
            <w:r w:rsidR="00322360">
              <w:rPr>
                <w:rFonts w:ascii="Calibri" w:hAnsi="Calibri" w:cs="Calibri"/>
                <w:lang w:val="en-US"/>
              </w:rPr>
              <w:t>s</w:t>
            </w:r>
            <w:r w:rsidR="00A449A3" w:rsidRPr="00E62095">
              <w:rPr>
                <w:rFonts w:ascii="Calibri" w:hAnsi="Calibri" w:cs="Calibri"/>
                <w:lang w:val="en-US"/>
              </w:rPr>
              <w:t xml:space="preserve">. </w:t>
            </w:r>
          </w:p>
          <w:p w14:paraId="5C004AB1" w14:textId="28B04DFE" w:rsidR="00772637" w:rsidRPr="00E62095"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Inform student of requirement to organi</w:t>
            </w:r>
            <w:r w:rsidR="009C36FE">
              <w:rPr>
                <w:rFonts w:ascii="Calibri" w:hAnsi="Calibri" w:cs="Calibri"/>
                <w:lang w:val="en-US"/>
              </w:rPr>
              <w:t>s</w:t>
            </w:r>
            <w:r w:rsidRPr="00E62095">
              <w:rPr>
                <w:rFonts w:ascii="Calibri" w:hAnsi="Calibri" w:cs="Calibri"/>
                <w:lang w:val="en-US"/>
              </w:rPr>
              <w:t>e</w:t>
            </w:r>
            <w:r w:rsidR="00A449A3" w:rsidRPr="00E62095">
              <w:rPr>
                <w:rFonts w:ascii="Calibri" w:hAnsi="Calibri" w:cs="Calibri"/>
                <w:lang w:val="en-US"/>
              </w:rPr>
              <w:t xml:space="preserve"> the second visit in advance during the first visit.</w:t>
            </w:r>
            <w:r w:rsidR="00574364" w:rsidRPr="00E62095">
              <w:rPr>
                <w:rFonts w:ascii="Calibri" w:hAnsi="Calibri" w:cs="Calibri"/>
                <w:lang w:val="en-US"/>
              </w:rPr>
              <w:t xml:space="preserve"> </w:t>
            </w:r>
          </w:p>
          <w:p w14:paraId="123E55B3" w14:textId="77777777" w:rsidR="00A449A3"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P</w:t>
            </w:r>
            <w:r w:rsidR="00574364" w:rsidRPr="00E62095">
              <w:rPr>
                <w:rFonts w:ascii="Calibri" w:hAnsi="Calibri" w:cs="Calibri"/>
                <w:lang w:val="en-US"/>
              </w:rPr>
              <w:t>rovide feedback on the student’s learning goals and strategies/tasks set to achieve the learning outcomes and goals.</w:t>
            </w:r>
          </w:p>
          <w:p w14:paraId="719731DE" w14:textId="77777777" w:rsidR="00F804AE" w:rsidRPr="00E62095" w:rsidRDefault="00F804AE" w:rsidP="001379DC">
            <w:pPr>
              <w:pStyle w:val="ListParagraph"/>
              <w:ind w:left="360" w:firstLine="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7C6A7A75" w14:textId="77777777" w:rsidR="00772637" w:rsidRPr="00E62095" w:rsidRDefault="00772637" w:rsidP="00772637">
            <w:pPr>
              <w:tabs>
                <w:tab w:val="num" w:pos="1440"/>
              </w:tabs>
              <w:ind w:left="357"/>
              <w:cnfStyle w:val="000000100000" w:firstRow="0" w:lastRow="0" w:firstColumn="0" w:lastColumn="0" w:oddVBand="0" w:evenVBand="0" w:oddHBand="1" w:evenHBand="0" w:firstRowFirstColumn="0" w:firstRowLastColumn="0" w:lastRowFirstColumn="0" w:lastRowLastColumn="0"/>
              <w:rPr>
                <w:rFonts w:ascii="Calibri" w:hAnsi="Calibri" w:cs="Calibri"/>
                <w:b/>
                <w:lang w:val="en-US"/>
              </w:rPr>
            </w:pPr>
            <w:r w:rsidRPr="00E62095">
              <w:rPr>
                <w:rFonts w:ascii="Calibri" w:hAnsi="Calibri" w:cs="Calibri"/>
                <w:b/>
                <w:lang w:val="en-US"/>
              </w:rPr>
              <w:t xml:space="preserve">Second Visit </w:t>
            </w:r>
          </w:p>
          <w:p w14:paraId="1BE8D0D1" w14:textId="77777777" w:rsidR="00772637" w:rsidRPr="00E62095"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Timed for </w:t>
            </w:r>
            <w:r w:rsidR="00C8237D" w:rsidRPr="00E62095">
              <w:rPr>
                <w:rFonts w:ascii="Calibri" w:hAnsi="Calibri" w:cs="Calibri"/>
                <w:lang w:val="en-US"/>
              </w:rPr>
              <w:t>mid</w:t>
            </w:r>
            <w:r w:rsidR="00413906" w:rsidRPr="00E62095">
              <w:rPr>
                <w:rFonts w:ascii="Calibri" w:hAnsi="Calibri" w:cs="Calibri"/>
                <w:lang w:val="en-US"/>
              </w:rPr>
              <w:t>-</w:t>
            </w:r>
            <w:r w:rsidR="00C8237D" w:rsidRPr="00E62095">
              <w:rPr>
                <w:rFonts w:ascii="Calibri" w:hAnsi="Calibri" w:cs="Calibri"/>
                <w:lang w:val="en-US"/>
              </w:rPr>
              <w:t xml:space="preserve">way during the </w:t>
            </w:r>
            <w:r w:rsidRPr="00E62095">
              <w:rPr>
                <w:rFonts w:ascii="Calibri" w:hAnsi="Calibri" w:cs="Calibri"/>
                <w:lang w:val="en-US"/>
              </w:rPr>
              <w:t>placement following</w:t>
            </w:r>
            <w:r w:rsidR="002A7173" w:rsidRPr="00E62095">
              <w:rPr>
                <w:rFonts w:ascii="Calibri" w:hAnsi="Calibri" w:cs="Calibri"/>
                <w:lang w:val="en-US"/>
              </w:rPr>
              <w:t xml:space="preserve"> </w:t>
            </w:r>
            <w:r w:rsidR="00C8237D" w:rsidRPr="00E62095">
              <w:rPr>
                <w:rFonts w:ascii="Calibri" w:hAnsi="Calibri" w:cs="Calibri"/>
                <w:lang w:val="en-US"/>
              </w:rPr>
              <w:t xml:space="preserve">the mid placement evaluation of learning. </w:t>
            </w:r>
          </w:p>
          <w:p w14:paraId="4D9FB492" w14:textId="0EACDB53" w:rsidR="00E62095" w:rsidRPr="00E62095" w:rsidRDefault="00772637"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Provide </w:t>
            </w:r>
            <w:r w:rsidR="002A7173" w:rsidRPr="00E62095">
              <w:rPr>
                <w:rFonts w:ascii="Calibri" w:hAnsi="Calibri" w:cs="Calibri"/>
                <w:lang w:val="en-US"/>
              </w:rPr>
              <w:t>support and monitor the progress of student’s learning.</w:t>
            </w:r>
          </w:p>
          <w:p w14:paraId="02DF2C4B" w14:textId="559C664E" w:rsidR="00C8237D" w:rsidRDefault="00E62095"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Discuss areas </w:t>
            </w:r>
            <w:r w:rsidR="002A7173" w:rsidRPr="00E62095">
              <w:rPr>
                <w:rFonts w:ascii="Calibri" w:hAnsi="Calibri" w:cs="Calibri"/>
                <w:lang w:val="en-US"/>
              </w:rPr>
              <w:t xml:space="preserve">requiring further support to ensure students have the best </w:t>
            </w:r>
            <w:r w:rsidR="002A7173" w:rsidRPr="00E62095">
              <w:rPr>
                <w:rFonts w:ascii="Calibri" w:hAnsi="Calibri" w:cs="Calibri"/>
                <w:lang w:val="en-US"/>
              </w:rPr>
              <w:lastRenderedPageBreak/>
              <w:t>opportunity possible to successfully complete their placement.</w:t>
            </w:r>
          </w:p>
          <w:p w14:paraId="63EB520A" w14:textId="5A7C7213" w:rsidR="00023F2E" w:rsidRPr="00E62095" w:rsidRDefault="00023F2E" w:rsidP="00023F2E">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Pr>
                <w:rFonts w:ascii="Calibri" w:hAnsi="Calibri" w:cs="Calibri"/>
                <w:lang w:val="en-US"/>
              </w:rPr>
              <w:t>Ensure an action plan has been developed and documented by student and field educator/s that is clear and fair.</w:t>
            </w:r>
            <w:r w:rsidR="00F804AE">
              <w:rPr>
                <w:rFonts w:ascii="Calibri" w:hAnsi="Calibri" w:cs="Calibri"/>
                <w:lang w:val="en-US"/>
              </w:rPr>
              <w:t xml:space="preserve"> Communicate this with the Field Education Unit team at QUT.</w:t>
            </w:r>
          </w:p>
          <w:p w14:paraId="46B2F843" w14:textId="77777777" w:rsidR="00E62095" w:rsidRPr="00E62095" w:rsidRDefault="00E62095"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Negotiate a</w:t>
            </w:r>
            <w:r w:rsidR="002A7173" w:rsidRPr="00E62095">
              <w:rPr>
                <w:rFonts w:ascii="Calibri" w:hAnsi="Calibri" w:cs="Calibri"/>
                <w:lang w:val="en-US"/>
              </w:rPr>
              <w:t xml:space="preserve">dditional onsite visits where concerns are identified to ensure adequate support for all concerned. </w:t>
            </w:r>
          </w:p>
          <w:p w14:paraId="5AEAF2F7" w14:textId="77777777" w:rsidR="002A7173" w:rsidRPr="00E62095" w:rsidRDefault="00E62095" w:rsidP="00413906">
            <w:pPr>
              <w:pStyle w:val="ListParagraph"/>
              <w:numPr>
                <w:ilvl w:val="0"/>
                <w:numId w:val="29"/>
              </w:numPr>
              <w:tabs>
                <w:tab w:val="num" w:pos="1440"/>
              </w:tabs>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 xml:space="preserve">Act in accordance with process outlined in </w:t>
            </w:r>
            <w:r w:rsidR="002A7173" w:rsidRPr="00E62095">
              <w:rPr>
                <w:rFonts w:ascii="Calibri" w:hAnsi="Calibri" w:cs="Calibri"/>
                <w:lang w:val="en-US"/>
              </w:rPr>
              <w:t>Managing Performance on Placement Policy and Procedures.</w:t>
            </w:r>
          </w:p>
          <w:p w14:paraId="48721ABC" w14:textId="36474304" w:rsidR="00413906" w:rsidRPr="00F804AE" w:rsidRDefault="00E62095" w:rsidP="00F804AE">
            <w:pPr>
              <w:pStyle w:val="ListParagraph"/>
              <w:ind w:left="360" w:firstLine="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62095">
              <w:rPr>
                <w:rFonts w:ascii="Calibri" w:hAnsi="Calibri" w:cs="Calibri"/>
                <w:lang w:val="en-US"/>
              </w:rPr>
              <w:t>If problems are identified</w:t>
            </w:r>
            <w:r w:rsidR="00322360">
              <w:rPr>
                <w:rFonts w:ascii="Calibri" w:hAnsi="Calibri" w:cs="Calibri"/>
                <w:lang w:val="en-US"/>
              </w:rPr>
              <w:t>,</w:t>
            </w:r>
            <w:r w:rsidRPr="00E62095">
              <w:rPr>
                <w:rFonts w:ascii="Calibri" w:hAnsi="Calibri" w:cs="Calibri"/>
                <w:lang w:val="en-US"/>
              </w:rPr>
              <w:t xml:space="preserve"> m</w:t>
            </w:r>
            <w:r w:rsidR="00A449A3" w:rsidRPr="00E62095">
              <w:rPr>
                <w:rFonts w:ascii="Calibri" w:hAnsi="Calibri" w:cs="Calibri"/>
                <w:lang w:val="en-US"/>
              </w:rPr>
              <w:t xml:space="preserve">aintain ongoing contact </w:t>
            </w:r>
            <w:r w:rsidRPr="00E62095">
              <w:rPr>
                <w:rFonts w:ascii="Calibri" w:hAnsi="Calibri" w:cs="Calibri"/>
                <w:lang w:val="en-US"/>
              </w:rPr>
              <w:t xml:space="preserve">with </w:t>
            </w:r>
            <w:r w:rsidR="00A449A3" w:rsidRPr="00E62095">
              <w:rPr>
                <w:rFonts w:ascii="Calibri" w:hAnsi="Calibri" w:cs="Calibri"/>
                <w:lang w:val="en-US"/>
              </w:rPr>
              <w:t xml:space="preserve">field educators and students </w:t>
            </w:r>
            <w:r w:rsidR="008B4D66" w:rsidRPr="00F804AE">
              <w:rPr>
                <w:rFonts w:ascii="Calibri" w:hAnsi="Calibri" w:cs="Calibri"/>
                <w:lang w:val="en-US"/>
              </w:rPr>
              <w:t xml:space="preserve">and </w:t>
            </w:r>
            <w:r w:rsidR="00413906" w:rsidRPr="00F804AE">
              <w:rPr>
                <w:rFonts w:ascii="Calibri" w:hAnsi="Calibri" w:cs="Calibri"/>
                <w:lang w:val="en-US"/>
              </w:rPr>
              <w:t xml:space="preserve">maintain frequent communication with the Field Education Unit </w:t>
            </w:r>
            <w:r w:rsidRPr="00F804AE">
              <w:rPr>
                <w:rFonts w:ascii="Calibri" w:hAnsi="Calibri" w:cs="Calibri"/>
                <w:lang w:val="en-US"/>
              </w:rPr>
              <w:t xml:space="preserve">to report </w:t>
            </w:r>
            <w:r w:rsidR="001821C4" w:rsidRPr="00F804AE">
              <w:rPr>
                <w:rFonts w:ascii="Calibri" w:hAnsi="Calibri" w:cs="Calibri"/>
                <w:lang w:val="en-US"/>
              </w:rPr>
              <w:t>upon the</w:t>
            </w:r>
            <w:r w:rsidR="00413906" w:rsidRPr="00F804AE">
              <w:rPr>
                <w:rFonts w:ascii="Calibri" w:hAnsi="Calibri" w:cs="Calibri"/>
                <w:lang w:val="en-US"/>
              </w:rPr>
              <w:t xml:space="preserve"> progress of student. </w:t>
            </w:r>
          </w:p>
          <w:p w14:paraId="5C788BFE" w14:textId="77777777" w:rsidR="005F0E5F" w:rsidRPr="00E62095" w:rsidRDefault="005F0E5F" w:rsidP="00413906">
            <w:pPr>
              <w:tabs>
                <w:tab w:val="num" w:pos="1440"/>
              </w:tabs>
              <w:ind w:left="0" w:firstLine="45"/>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66E01" w:rsidRPr="00E725B6" w14:paraId="60A469E5" w14:textId="77777777" w:rsidTr="00451A8D">
        <w:tc>
          <w:tcPr>
            <w:cnfStyle w:val="001000000000" w:firstRow="0" w:lastRow="0" w:firstColumn="1" w:lastColumn="0" w:oddVBand="0" w:evenVBand="0" w:oddHBand="0" w:evenHBand="0" w:firstRowFirstColumn="0" w:firstRowLastColumn="0" w:lastRowFirstColumn="0" w:lastRowLastColumn="0"/>
            <w:tcW w:w="1317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8FCCAD" w14:textId="4090978B" w:rsidR="00C66E01" w:rsidRDefault="00C66E01" w:rsidP="00C66E01">
            <w:pPr>
              <w:pStyle w:val="PlainText"/>
              <w:rPr>
                <w:rFonts w:ascii="Corbel" w:hAnsi="Corbel" w:cstheme="minorHAnsi"/>
                <w:color w:val="17365D" w:themeColor="text2" w:themeShade="BF"/>
                <w:szCs w:val="22"/>
              </w:rPr>
            </w:pPr>
            <w:r>
              <w:rPr>
                <w:rFonts w:ascii="Corbel" w:hAnsi="Corbel" w:cstheme="minorHAnsi"/>
                <w:color w:val="17365D" w:themeColor="text2" w:themeShade="BF"/>
                <w:szCs w:val="22"/>
              </w:rPr>
              <w:lastRenderedPageBreak/>
              <w:t>Development of the Learning Plan and Assessment Report (LP&amp;AR)</w:t>
            </w:r>
          </w:p>
          <w:p w14:paraId="13ABEE74" w14:textId="77777777" w:rsidR="00C66E01" w:rsidRDefault="00C66E01" w:rsidP="00C66E01">
            <w:pPr>
              <w:pStyle w:val="PlainText"/>
              <w:rPr>
                <w:rFonts w:ascii="Corbel" w:hAnsi="Corbel" w:cstheme="minorHAnsi"/>
                <w:b w:val="0"/>
                <w:color w:val="auto"/>
                <w:szCs w:val="22"/>
              </w:rPr>
            </w:pPr>
            <w:r>
              <w:rPr>
                <w:rFonts w:ascii="Corbel" w:hAnsi="Corbel" w:cstheme="minorHAnsi"/>
                <w:b w:val="0"/>
                <w:color w:val="auto"/>
                <w:szCs w:val="22"/>
              </w:rPr>
              <w:t xml:space="preserve">The LP&amp;AR is a tool to capture the student learning goals, the key learning areas that must be achieved satisfactorily and achievement of progress. It is a collaborative document that field educators/external social work </w:t>
            </w:r>
            <w:r w:rsidR="00322360">
              <w:rPr>
                <w:rFonts w:ascii="Corbel" w:hAnsi="Corbel" w:cstheme="minorHAnsi"/>
                <w:b w:val="0"/>
                <w:color w:val="auto"/>
                <w:szCs w:val="22"/>
              </w:rPr>
              <w:t>field educators</w:t>
            </w:r>
            <w:r>
              <w:rPr>
                <w:rFonts w:ascii="Corbel" w:hAnsi="Corbel" w:cstheme="minorHAnsi"/>
                <w:b w:val="0"/>
                <w:color w:val="auto"/>
                <w:szCs w:val="22"/>
              </w:rPr>
              <w:t xml:space="preserve"> and students</w:t>
            </w:r>
            <w:r w:rsidR="00322360">
              <w:rPr>
                <w:rFonts w:ascii="Corbel" w:hAnsi="Corbel" w:cstheme="minorHAnsi"/>
                <w:b w:val="0"/>
                <w:color w:val="auto"/>
                <w:szCs w:val="22"/>
              </w:rPr>
              <w:t xml:space="preserve"> develop and review</w:t>
            </w:r>
            <w:r>
              <w:rPr>
                <w:rFonts w:ascii="Corbel" w:hAnsi="Corbel" w:cstheme="minorHAnsi"/>
                <w:b w:val="0"/>
                <w:color w:val="auto"/>
                <w:szCs w:val="22"/>
              </w:rPr>
              <w:t xml:space="preserve">, with the support of the </w:t>
            </w:r>
            <w:r w:rsidR="00322360">
              <w:rPr>
                <w:rFonts w:ascii="Corbel" w:hAnsi="Corbel" w:cstheme="minorHAnsi"/>
                <w:b w:val="0"/>
                <w:color w:val="auto"/>
                <w:szCs w:val="22"/>
              </w:rPr>
              <w:t>liaison v</w:t>
            </w:r>
            <w:r>
              <w:rPr>
                <w:rFonts w:ascii="Corbel" w:hAnsi="Corbel" w:cstheme="minorHAnsi"/>
                <w:b w:val="0"/>
                <w:color w:val="auto"/>
                <w:szCs w:val="22"/>
              </w:rPr>
              <w:t xml:space="preserve">isitor. </w:t>
            </w:r>
          </w:p>
          <w:p w14:paraId="45E7974E" w14:textId="77777777" w:rsidR="00C66E01" w:rsidRPr="00E725B6" w:rsidRDefault="00C66E01" w:rsidP="00C66E01">
            <w:pPr>
              <w:ind w:left="0" w:firstLine="0"/>
              <w:rPr>
                <w:rFonts w:ascii="Corbel" w:hAnsi="Corbel"/>
                <w:lang w:val="en-US"/>
              </w:rPr>
            </w:pPr>
            <w:r w:rsidRPr="00C66E01">
              <w:rPr>
                <w:rFonts w:ascii="Corbel" w:hAnsi="Corbel"/>
                <w:b w:val="0"/>
                <w:color w:val="auto"/>
                <w:lang w:val="en-US"/>
              </w:rPr>
              <w:t xml:space="preserve">The context of work environment, areas of work that the student will be able to participate in, the level and depth of work that the student will be able to participate in that is achievable and appropriate and provides evidence to support </w:t>
            </w:r>
            <w:r>
              <w:rPr>
                <w:rFonts w:ascii="Corbel" w:hAnsi="Corbel"/>
                <w:b w:val="0"/>
                <w:color w:val="auto"/>
                <w:lang w:val="en-US"/>
              </w:rPr>
              <w:t>the student’s achievement and demonstration of capability.</w:t>
            </w:r>
          </w:p>
        </w:tc>
      </w:tr>
    </w:tbl>
    <w:p w14:paraId="1E7F58E0" w14:textId="77777777" w:rsidR="002E0AAE" w:rsidRDefault="002E0AAE" w:rsidP="004F3139">
      <w:pPr>
        <w:pStyle w:val="Title"/>
        <w:ind w:left="0" w:firstLine="0"/>
        <w:sectPr w:rsidR="002E0AAE" w:rsidSect="005F0E5F">
          <w:footerReference w:type="default" r:id="rId9"/>
          <w:pgSz w:w="16838" w:h="11906" w:orient="landscape"/>
          <w:pgMar w:top="720" w:right="2381" w:bottom="720" w:left="1985" w:header="709" w:footer="709" w:gutter="0"/>
          <w:cols w:space="708"/>
          <w:docGrid w:linePitch="360"/>
        </w:sectPr>
      </w:pPr>
    </w:p>
    <w:p w14:paraId="16814552" w14:textId="38F8E7CD" w:rsidR="00C8237D" w:rsidRDefault="00C8237D" w:rsidP="00CE1A12">
      <w:pPr>
        <w:pStyle w:val="Style1"/>
        <w:rPr>
          <w:noProof/>
          <w:lang w:val="en-AU" w:eastAsia="en-AU"/>
        </w:rPr>
      </w:pPr>
      <w:r>
        <w:rPr>
          <w:noProof/>
          <w:lang w:val="en-AU" w:eastAsia="en-AU"/>
        </w:rPr>
        <w:lastRenderedPageBreak/>
        <w:t>PHASES OF FIELD EDUCATION PLACEMENT</w:t>
      </w:r>
    </w:p>
    <w:p w14:paraId="3FE16B08" w14:textId="0D438673" w:rsidR="00CE1A12" w:rsidRDefault="00CE1A12" w:rsidP="00CE1A12">
      <w:pPr>
        <w:pStyle w:val="Style1"/>
        <w:rPr>
          <w:noProof/>
          <w:lang w:val="en-AU" w:eastAsia="en-AU"/>
        </w:rPr>
      </w:pPr>
    </w:p>
    <w:p w14:paraId="7289A80A" w14:textId="77777777" w:rsidR="00CE1A12" w:rsidRDefault="00CE1A12" w:rsidP="00CE1A12">
      <w:pPr>
        <w:pStyle w:val="Style1"/>
        <w:rPr>
          <w:noProof/>
          <w:lang w:val="en-AU" w:eastAsia="en-AU"/>
        </w:rPr>
      </w:pPr>
    </w:p>
    <w:p w14:paraId="784D1A40" w14:textId="58A4FE13" w:rsidR="00C8237D" w:rsidRDefault="00C8237D" w:rsidP="00C66E01">
      <w:pPr>
        <w:rPr>
          <w:noProof/>
          <w:lang w:val="en-AU" w:eastAsia="en-AU"/>
        </w:rPr>
      </w:pPr>
      <w:r>
        <w:rPr>
          <w:noProof/>
          <w:lang w:val="en-AU" w:eastAsia="en-AU"/>
        </w:rPr>
        <w:drawing>
          <wp:inline distT="0" distB="0" distL="0" distR="0" wp14:anchorId="1A7E7457" wp14:editId="39075659">
            <wp:extent cx="8923655" cy="4867275"/>
            <wp:effectExtent l="0" t="0" r="4889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B3F525" w14:textId="787AABB9" w:rsidR="00CE1A12" w:rsidRDefault="00CE1A12" w:rsidP="00C66E01">
      <w:pPr>
        <w:rPr>
          <w:noProof/>
          <w:lang w:val="en-AU" w:eastAsia="en-AU"/>
        </w:rPr>
      </w:pPr>
    </w:p>
    <w:p w14:paraId="40F503AF" w14:textId="77777777" w:rsidR="007C71C4" w:rsidRDefault="007C71C4" w:rsidP="00CE1A12">
      <w:pPr>
        <w:ind w:left="0" w:firstLine="0"/>
        <w:rPr>
          <w:i/>
          <w:noProof/>
          <w:lang w:eastAsia="en-GB"/>
        </w:rPr>
      </w:pPr>
    </w:p>
    <w:sectPr w:rsidR="007C71C4" w:rsidSect="00CE1A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6A59" w14:textId="77777777" w:rsidR="003B5557" w:rsidRDefault="003B5557" w:rsidP="002E0AAE">
      <w:r>
        <w:separator/>
      </w:r>
    </w:p>
  </w:endnote>
  <w:endnote w:type="continuationSeparator" w:id="0">
    <w:p w14:paraId="3CEB689C" w14:textId="77777777" w:rsidR="003B5557" w:rsidRDefault="003B5557" w:rsidP="002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Pr>
      <w:id w:val="184197100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0D016C9E" w14:textId="2CC1D93B" w:rsidR="002E0AAE" w:rsidRDefault="002E0AAE">
        <w:pPr>
          <w:pStyle w:val="Footer"/>
          <w:jc w:val="right"/>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CE1A12" w:rsidRPr="00CE1A12">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14:paraId="0AB0A725" w14:textId="77777777" w:rsidR="002E0AAE" w:rsidRPr="00ED2136" w:rsidRDefault="00ED2136">
    <w:pPr>
      <w:pStyle w:val="Footer"/>
      <w:rPr>
        <w:rFonts w:ascii="Corbel" w:hAnsi="Corbel"/>
        <w:b/>
        <w:color w:val="17365D" w:themeColor="text2" w:themeShade="BF"/>
      </w:rPr>
    </w:pPr>
    <w:r w:rsidRPr="00ED2136">
      <w:rPr>
        <w:rFonts w:ascii="Corbel" w:hAnsi="Corbel"/>
        <w:b/>
        <w:color w:val="17365D" w:themeColor="text2" w:themeShade="BF"/>
      </w:rPr>
      <w:t xml:space="preserve">QUT School of Public Health and Social Work: Social Work and Human Services Field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76EB" w14:textId="77777777" w:rsidR="003B5557" w:rsidRDefault="003B5557" w:rsidP="002E0AAE">
      <w:r>
        <w:separator/>
      </w:r>
    </w:p>
  </w:footnote>
  <w:footnote w:type="continuationSeparator" w:id="0">
    <w:p w14:paraId="2B195BF6" w14:textId="77777777" w:rsidR="003B5557" w:rsidRDefault="003B5557" w:rsidP="002E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424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A736F"/>
    <w:multiLevelType w:val="hybridMultilevel"/>
    <w:tmpl w:val="50F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765F"/>
    <w:multiLevelType w:val="hybridMultilevel"/>
    <w:tmpl w:val="5DFE7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FC520A"/>
    <w:multiLevelType w:val="multilevel"/>
    <w:tmpl w:val="31B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E27B0"/>
    <w:multiLevelType w:val="hybridMultilevel"/>
    <w:tmpl w:val="AF6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5597"/>
    <w:multiLevelType w:val="hybridMultilevel"/>
    <w:tmpl w:val="77E8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36070"/>
    <w:multiLevelType w:val="hybridMultilevel"/>
    <w:tmpl w:val="06205C94"/>
    <w:lvl w:ilvl="0" w:tplc="FF54FDFE">
      <w:start w:val="1"/>
      <w:numFmt w:val="bullet"/>
      <w:lvlText w:val="•"/>
      <w:lvlJc w:val="left"/>
      <w:pPr>
        <w:tabs>
          <w:tab w:val="num" w:pos="720"/>
        </w:tabs>
        <w:ind w:left="720" w:hanging="360"/>
      </w:pPr>
      <w:rPr>
        <w:rFonts w:ascii="Times New Roman" w:hAnsi="Times New Roman" w:hint="default"/>
      </w:rPr>
    </w:lvl>
    <w:lvl w:ilvl="1" w:tplc="C5389164">
      <w:start w:val="114"/>
      <w:numFmt w:val="bullet"/>
      <w:lvlText w:val="•"/>
      <w:lvlJc w:val="left"/>
      <w:pPr>
        <w:tabs>
          <w:tab w:val="num" w:pos="1440"/>
        </w:tabs>
        <w:ind w:left="1440" w:hanging="360"/>
      </w:pPr>
      <w:rPr>
        <w:rFonts w:ascii="Times New Roman" w:hAnsi="Times New Roman" w:hint="default"/>
      </w:rPr>
    </w:lvl>
    <w:lvl w:ilvl="2" w:tplc="3DC2BC9A" w:tentative="1">
      <w:start w:val="1"/>
      <w:numFmt w:val="bullet"/>
      <w:lvlText w:val="•"/>
      <w:lvlJc w:val="left"/>
      <w:pPr>
        <w:tabs>
          <w:tab w:val="num" w:pos="2160"/>
        </w:tabs>
        <w:ind w:left="2160" w:hanging="360"/>
      </w:pPr>
      <w:rPr>
        <w:rFonts w:ascii="Times New Roman" w:hAnsi="Times New Roman" w:hint="default"/>
      </w:rPr>
    </w:lvl>
    <w:lvl w:ilvl="3" w:tplc="D9C27278" w:tentative="1">
      <w:start w:val="1"/>
      <w:numFmt w:val="bullet"/>
      <w:lvlText w:val="•"/>
      <w:lvlJc w:val="left"/>
      <w:pPr>
        <w:tabs>
          <w:tab w:val="num" w:pos="2880"/>
        </w:tabs>
        <w:ind w:left="2880" w:hanging="360"/>
      </w:pPr>
      <w:rPr>
        <w:rFonts w:ascii="Times New Roman" w:hAnsi="Times New Roman" w:hint="default"/>
      </w:rPr>
    </w:lvl>
    <w:lvl w:ilvl="4" w:tplc="DEF4B478" w:tentative="1">
      <w:start w:val="1"/>
      <w:numFmt w:val="bullet"/>
      <w:lvlText w:val="•"/>
      <w:lvlJc w:val="left"/>
      <w:pPr>
        <w:tabs>
          <w:tab w:val="num" w:pos="3600"/>
        </w:tabs>
        <w:ind w:left="3600" w:hanging="360"/>
      </w:pPr>
      <w:rPr>
        <w:rFonts w:ascii="Times New Roman" w:hAnsi="Times New Roman" w:hint="default"/>
      </w:rPr>
    </w:lvl>
    <w:lvl w:ilvl="5" w:tplc="DB2A750E" w:tentative="1">
      <w:start w:val="1"/>
      <w:numFmt w:val="bullet"/>
      <w:lvlText w:val="•"/>
      <w:lvlJc w:val="left"/>
      <w:pPr>
        <w:tabs>
          <w:tab w:val="num" w:pos="4320"/>
        </w:tabs>
        <w:ind w:left="4320" w:hanging="360"/>
      </w:pPr>
      <w:rPr>
        <w:rFonts w:ascii="Times New Roman" w:hAnsi="Times New Roman" w:hint="default"/>
      </w:rPr>
    </w:lvl>
    <w:lvl w:ilvl="6" w:tplc="33B40E6A" w:tentative="1">
      <w:start w:val="1"/>
      <w:numFmt w:val="bullet"/>
      <w:lvlText w:val="•"/>
      <w:lvlJc w:val="left"/>
      <w:pPr>
        <w:tabs>
          <w:tab w:val="num" w:pos="5040"/>
        </w:tabs>
        <w:ind w:left="5040" w:hanging="360"/>
      </w:pPr>
      <w:rPr>
        <w:rFonts w:ascii="Times New Roman" w:hAnsi="Times New Roman" w:hint="default"/>
      </w:rPr>
    </w:lvl>
    <w:lvl w:ilvl="7" w:tplc="7428BE0C" w:tentative="1">
      <w:start w:val="1"/>
      <w:numFmt w:val="bullet"/>
      <w:lvlText w:val="•"/>
      <w:lvlJc w:val="left"/>
      <w:pPr>
        <w:tabs>
          <w:tab w:val="num" w:pos="5760"/>
        </w:tabs>
        <w:ind w:left="5760" w:hanging="360"/>
      </w:pPr>
      <w:rPr>
        <w:rFonts w:ascii="Times New Roman" w:hAnsi="Times New Roman" w:hint="default"/>
      </w:rPr>
    </w:lvl>
    <w:lvl w:ilvl="8" w:tplc="69FA03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6E7557"/>
    <w:multiLevelType w:val="hybridMultilevel"/>
    <w:tmpl w:val="A6B61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1C7A7C"/>
    <w:multiLevelType w:val="hybridMultilevel"/>
    <w:tmpl w:val="729C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A717F"/>
    <w:multiLevelType w:val="hybridMultilevel"/>
    <w:tmpl w:val="EE2482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CB73CBF"/>
    <w:multiLevelType w:val="multilevel"/>
    <w:tmpl w:val="670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C2ED8"/>
    <w:multiLevelType w:val="hybridMultilevel"/>
    <w:tmpl w:val="302C7D18"/>
    <w:lvl w:ilvl="0" w:tplc="0BEA727A">
      <w:numFmt w:val="bullet"/>
      <w:lvlText w:val="-"/>
      <w:lvlJc w:val="left"/>
      <w:pPr>
        <w:ind w:left="3" w:hanging="360"/>
      </w:pPr>
      <w:rPr>
        <w:rFonts w:ascii="Arial Black" w:eastAsiaTheme="minorHAnsi" w:hAnsi="Arial Black" w:cstheme="minorBidi" w:hint="default"/>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2" w15:restartNumberingAfterBreak="0">
    <w:nsid w:val="26C86F5A"/>
    <w:multiLevelType w:val="multilevel"/>
    <w:tmpl w:val="476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40412"/>
    <w:multiLevelType w:val="hybridMultilevel"/>
    <w:tmpl w:val="74648CD4"/>
    <w:lvl w:ilvl="0" w:tplc="52AAC130">
      <w:start w:val="1"/>
      <w:numFmt w:val="bullet"/>
      <w:lvlText w:val=""/>
      <w:lvlJc w:val="left"/>
      <w:pPr>
        <w:ind w:left="360" w:hanging="360"/>
      </w:pPr>
      <w:rPr>
        <w:rFonts w:ascii="Symbol" w:hAnsi="Symbol" w:hint="default"/>
        <w:color w:val="auto"/>
      </w:rPr>
    </w:lvl>
    <w:lvl w:ilvl="1" w:tplc="C28CE842">
      <w:numFmt w:val="bullet"/>
      <w:lvlText w:val="-"/>
      <w:lvlJc w:val="left"/>
      <w:pPr>
        <w:ind w:left="1080" w:hanging="360"/>
      </w:pPr>
      <w:rPr>
        <w:rFonts w:ascii="Corbel" w:eastAsiaTheme="minorHAnsi" w:hAnsi="Corbe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9D152D"/>
    <w:multiLevelType w:val="hybridMultilevel"/>
    <w:tmpl w:val="48F66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7A73F3"/>
    <w:multiLevelType w:val="hybridMultilevel"/>
    <w:tmpl w:val="E33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851E0"/>
    <w:multiLevelType w:val="hybridMultilevel"/>
    <w:tmpl w:val="3D3A5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647CC3"/>
    <w:multiLevelType w:val="multilevel"/>
    <w:tmpl w:val="31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B1394"/>
    <w:multiLevelType w:val="hybridMultilevel"/>
    <w:tmpl w:val="B366DFB8"/>
    <w:lvl w:ilvl="0" w:tplc="52AAC1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13833"/>
    <w:multiLevelType w:val="hybridMultilevel"/>
    <w:tmpl w:val="68006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D85F09"/>
    <w:multiLevelType w:val="hybridMultilevel"/>
    <w:tmpl w:val="4720F70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4147D2"/>
    <w:multiLevelType w:val="hybridMultilevel"/>
    <w:tmpl w:val="F32681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97B2B"/>
    <w:multiLevelType w:val="hybridMultilevel"/>
    <w:tmpl w:val="B80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2CED"/>
    <w:multiLevelType w:val="hybridMultilevel"/>
    <w:tmpl w:val="97B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61B9A"/>
    <w:multiLevelType w:val="hybridMultilevel"/>
    <w:tmpl w:val="ACA0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6309C7"/>
    <w:multiLevelType w:val="hybridMultilevel"/>
    <w:tmpl w:val="7B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262DA"/>
    <w:multiLevelType w:val="hybridMultilevel"/>
    <w:tmpl w:val="0BBA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A1AD4"/>
    <w:multiLevelType w:val="multilevel"/>
    <w:tmpl w:val="EC5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C18E2"/>
    <w:multiLevelType w:val="hybridMultilevel"/>
    <w:tmpl w:val="BCEE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C25C3"/>
    <w:multiLevelType w:val="hybridMultilevel"/>
    <w:tmpl w:val="FDF092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D67971"/>
    <w:multiLevelType w:val="hybridMultilevel"/>
    <w:tmpl w:val="F5C2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611AE"/>
    <w:multiLevelType w:val="multilevel"/>
    <w:tmpl w:val="476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F3961"/>
    <w:multiLevelType w:val="hybridMultilevel"/>
    <w:tmpl w:val="2BACC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04570E"/>
    <w:multiLevelType w:val="hybridMultilevel"/>
    <w:tmpl w:val="EF5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C690A"/>
    <w:multiLevelType w:val="multilevel"/>
    <w:tmpl w:val="4762C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A1C4A7A"/>
    <w:multiLevelType w:val="hybridMultilevel"/>
    <w:tmpl w:val="DB40B3E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73AAD"/>
    <w:multiLevelType w:val="hybridMultilevel"/>
    <w:tmpl w:val="5402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35"/>
  </w:num>
  <w:num w:numId="4">
    <w:abstractNumId w:val="14"/>
  </w:num>
  <w:num w:numId="5">
    <w:abstractNumId w:val="30"/>
  </w:num>
  <w:num w:numId="6">
    <w:abstractNumId w:val="23"/>
  </w:num>
  <w:num w:numId="7">
    <w:abstractNumId w:val="20"/>
  </w:num>
  <w:num w:numId="8">
    <w:abstractNumId w:val="1"/>
  </w:num>
  <w:num w:numId="9">
    <w:abstractNumId w:val="15"/>
  </w:num>
  <w:num w:numId="10">
    <w:abstractNumId w:val="22"/>
  </w:num>
  <w:num w:numId="11">
    <w:abstractNumId w:val="33"/>
  </w:num>
  <w:num w:numId="12">
    <w:abstractNumId w:val="4"/>
  </w:num>
  <w:num w:numId="13">
    <w:abstractNumId w:val="26"/>
  </w:num>
  <w:num w:numId="14">
    <w:abstractNumId w:val="21"/>
  </w:num>
  <w:num w:numId="15">
    <w:abstractNumId w:val="29"/>
  </w:num>
  <w:num w:numId="16">
    <w:abstractNumId w:val="5"/>
  </w:num>
  <w:num w:numId="17">
    <w:abstractNumId w:val="24"/>
  </w:num>
  <w:num w:numId="18">
    <w:abstractNumId w:val="28"/>
  </w:num>
  <w:num w:numId="19">
    <w:abstractNumId w:val="10"/>
  </w:num>
  <w:num w:numId="20">
    <w:abstractNumId w:val="12"/>
  </w:num>
  <w:num w:numId="21">
    <w:abstractNumId w:val="3"/>
  </w:num>
  <w:num w:numId="22">
    <w:abstractNumId w:val="17"/>
  </w:num>
  <w:num w:numId="23">
    <w:abstractNumId w:val="27"/>
  </w:num>
  <w:num w:numId="24">
    <w:abstractNumId w:val="6"/>
  </w:num>
  <w:num w:numId="25">
    <w:abstractNumId w:val="9"/>
  </w:num>
  <w:num w:numId="26">
    <w:abstractNumId w:val="0"/>
  </w:num>
  <w:num w:numId="27">
    <w:abstractNumId w:val="25"/>
  </w:num>
  <w:num w:numId="28">
    <w:abstractNumId w:val="2"/>
  </w:num>
  <w:num w:numId="29">
    <w:abstractNumId w:val="8"/>
  </w:num>
  <w:num w:numId="30">
    <w:abstractNumId w:val="31"/>
  </w:num>
  <w:num w:numId="31">
    <w:abstractNumId w:val="34"/>
  </w:num>
  <w:num w:numId="32">
    <w:abstractNumId w:val="36"/>
  </w:num>
  <w:num w:numId="33">
    <w:abstractNumId w:val="16"/>
  </w:num>
  <w:num w:numId="34">
    <w:abstractNumId w:val="13"/>
  </w:num>
  <w:num w:numId="35">
    <w:abstractNumId w:val="18"/>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F"/>
    <w:rsid w:val="00004098"/>
    <w:rsid w:val="000136F7"/>
    <w:rsid w:val="00023F2E"/>
    <w:rsid w:val="00025475"/>
    <w:rsid w:val="000369E4"/>
    <w:rsid w:val="0004088C"/>
    <w:rsid w:val="00060355"/>
    <w:rsid w:val="000A0DA3"/>
    <w:rsid w:val="000A1E43"/>
    <w:rsid w:val="000C5784"/>
    <w:rsid w:val="000D0FED"/>
    <w:rsid w:val="000D2F0A"/>
    <w:rsid w:val="000D4116"/>
    <w:rsid w:val="000E258B"/>
    <w:rsid w:val="00104000"/>
    <w:rsid w:val="001228A2"/>
    <w:rsid w:val="00122DD6"/>
    <w:rsid w:val="00132330"/>
    <w:rsid w:val="001379DC"/>
    <w:rsid w:val="001821C4"/>
    <w:rsid w:val="00187FAD"/>
    <w:rsid w:val="001A0E92"/>
    <w:rsid w:val="001C505A"/>
    <w:rsid w:val="001D28CA"/>
    <w:rsid w:val="001E5AEC"/>
    <w:rsid w:val="001E5E2C"/>
    <w:rsid w:val="0024300B"/>
    <w:rsid w:val="00246DB5"/>
    <w:rsid w:val="00250593"/>
    <w:rsid w:val="002A7173"/>
    <w:rsid w:val="002B1921"/>
    <w:rsid w:val="002E0AAE"/>
    <w:rsid w:val="002E42DB"/>
    <w:rsid w:val="00322360"/>
    <w:rsid w:val="00325EB2"/>
    <w:rsid w:val="00340A06"/>
    <w:rsid w:val="00365ED1"/>
    <w:rsid w:val="00384ACB"/>
    <w:rsid w:val="00384B2F"/>
    <w:rsid w:val="003875CC"/>
    <w:rsid w:val="003B4E0F"/>
    <w:rsid w:val="003B5557"/>
    <w:rsid w:val="003D5657"/>
    <w:rsid w:val="00400CAD"/>
    <w:rsid w:val="00413906"/>
    <w:rsid w:val="00436EC2"/>
    <w:rsid w:val="004377DB"/>
    <w:rsid w:val="00461EB2"/>
    <w:rsid w:val="00465D36"/>
    <w:rsid w:val="00466B8F"/>
    <w:rsid w:val="004712F1"/>
    <w:rsid w:val="00495666"/>
    <w:rsid w:val="004C3431"/>
    <w:rsid w:val="004D3D6A"/>
    <w:rsid w:val="004F3139"/>
    <w:rsid w:val="005243EC"/>
    <w:rsid w:val="0057098B"/>
    <w:rsid w:val="00574364"/>
    <w:rsid w:val="005A4CC4"/>
    <w:rsid w:val="005D3F52"/>
    <w:rsid w:val="005D6671"/>
    <w:rsid w:val="005F0E5F"/>
    <w:rsid w:val="006255BD"/>
    <w:rsid w:val="0069577B"/>
    <w:rsid w:val="006A28D1"/>
    <w:rsid w:val="006C5EEC"/>
    <w:rsid w:val="006D3CCA"/>
    <w:rsid w:val="00772637"/>
    <w:rsid w:val="007830E3"/>
    <w:rsid w:val="007C71C4"/>
    <w:rsid w:val="007E7E97"/>
    <w:rsid w:val="00825E8F"/>
    <w:rsid w:val="00827F1C"/>
    <w:rsid w:val="0083337C"/>
    <w:rsid w:val="00836EC8"/>
    <w:rsid w:val="00877673"/>
    <w:rsid w:val="00877C10"/>
    <w:rsid w:val="008B2514"/>
    <w:rsid w:val="008B2A78"/>
    <w:rsid w:val="008B4D66"/>
    <w:rsid w:val="008F3001"/>
    <w:rsid w:val="00951110"/>
    <w:rsid w:val="0098007E"/>
    <w:rsid w:val="009C36FE"/>
    <w:rsid w:val="009C51C2"/>
    <w:rsid w:val="009D7672"/>
    <w:rsid w:val="009F6BEF"/>
    <w:rsid w:val="00A449A3"/>
    <w:rsid w:val="00A55EE9"/>
    <w:rsid w:val="00A639F4"/>
    <w:rsid w:val="00A67B35"/>
    <w:rsid w:val="00AA7E6A"/>
    <w:rsid w:val="00AF4648"/>
    <w:rsid w:val="00AF7058"/>
    <w:rsid w:val="00AF7E19"/>
    <w:rsid w:val="00B27732"/>
    <w:rsid w:val="00B40937"/>
    <w:rsid w:val="00B82B4D"/>
    <w:rsid w:val="00B9182E"/>
    <w:rsid w:val="00C17A74"/>
    <w:rsid w:val="00C31E51"/>
    <w:rsid w:val="00C4005F"/>
    <w:rsid w:val="00C53EFF"/>
    <w:rsid w:val="00C66E01"/>
    <w:rsid w:val="00C7487A"/>
    <w:rsid w:val="00C8237D"/>
    <w:rsid w:val="00C92666"/>
    <w:rsid w:val="00CA599B"/>
    <w:rsid w:val="00CE1A12"/>
    <w:rsid w:val="00CF3D93"/>
    <w:rsid w:val="00D4004C"/>
    <w:rsid w:val="00D44AD9"/>
    <w:rsid w:val="00D61D24"/>
    <w:rsid w:val="00D71C85"/>
    <w:rsid w:val="00D74AFE"/>
    <w:rsid w:val="00D84712"/>
    <w:rsid w:val="00DD1BF5"/>
    <w:rsid w:val="00DF0F60"/>
    <w:rsid w:val="00DF515F"/>
    <w:rsid w:val="00E16197"/>
    <w:rsid w:val="00E4359D"/>
    <w:rsid w:val="00E62095"/>
    <w:rsid w:val="00E63668"/>
    <w:rsid w:val="00E725B6"/>
    <w:rsid w:val="00EB399D"/>
    <w:rsid w:val="00EC5A4E"/>
    <w:rsid w:val="00ED2136"/>
    <w:rsid w:val="00F06579"/>
    <w:rsid w:val="00F17A13"/>
    <w:rsid w:val="00F3758E"/>
    <w:rsid w:val="00F46DAA"/>
    <w:rsid w:val="00F64303"/>
    <w:rsid w:val="00F804AE"/>
    <w:rsid w:val="00F92350"/>
    <w:rsid w:val="00FC6B3E"/>
    <w:rsid w:val="00FC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4BD0"/>
  <w15:docId w15:val="{B805DA91-194B-4896-8E57-9874249D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7C"/>
  </w:style>
  <w:style w:type="paragraph" w:styleId="Heading1">
    <w:name w:val="heading 1"/>
    <w:basedOn w:val="Normal"/>
    <w:next w:val="Normal"/>
    <w:link w:val="Heading1Char"/>
    <w:autoRedefine/>
    <w:qFormat/>
    <w:rsid w:val="00B40937"/>
    <w:pPr>
      <w:keepNext/>
      <w:keepLines/>
      <w:tabs>
        <w:tab w:val="left" w:pos="284"/>
        <w:tab w:val="left" w:pos="4056"/>
      </w:tabs>
      <w:spacing w:before="120" w:after="120" w:line="360" w:lineRule="auto"/>
      <w:ind w:left="0" w:firstLine="0"/>
      <w:outlineLvl w:val="0"/>
    </w:pPr>
    <w:rPr>
      <w:rFonts w:eastAsiaTheme="majorEastAsia" w:cstheme="majorBidi"/>
      <w:b/>
      <w:color w:val="000000" w:themeColor="text1"/>
      <w:sz w:val="24"/>
      <w:szCs w:val="28"/>
    </w:rPr>
  </w:style>
  <w:style w:type="paragraph" w:styleId="Heading2">
    <w:name w:val="heading 2"/>
    <w:basedOn w:val="Normal"/>
    <w:next w:val="Normal"/>
    <w:link w:val="Heading2Char"/>
    <w:uiPriority w:val="9"/>
    <w:unhideWhenUsed/>
    <w:qFormat/>
    <w:rsid w:val="00E161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937"/>
    <w:rPr>
      <w:rFonts w:asciiTheme="minorHAnsi" w:eastAsiaTheme="majorEastAsia" w:hAnsiTheme="minorHAnsi" w:cstheme="majorBidi"/>
      <w:b/>
      <w:color w:val="000000" w:themeColor="text1"/>
      <w:sz w:val="24"/>
      <w:szCs w:val="28"/>
    </w:rPr>
  </w:style>
  <w:style w:type="paragraph" w:styleId="PlainText">
    <w:name w:val="Plain Text"/>
    <w:basedOn w:val="Normal"/>
    <w:link w:val="PlainTextChar"/>
    <w:uiPriority w:val="99"/>
    <w:unhideWhenUsed/>
    <w:rsid w:val="00384B2F"/>
    <w:pPr>
      <w:ind w:left="0" w:firstLine="0"/>
    </w:pPr>
    <w:rPr>
      <w:rFonts w:ascii="Trebuchet MS" w:hAnsi="Trebuchet MS" w:cs="Consolas"/>
      <w:szCs w:val="21"/>
    </w:rPr>
  </w:style>
  <w:style w:type="character" w:customStyle="1" w:styleId="PlainTextChar">
    <w:name w:val="Plain Text Char"/>
    <w:basedOn w:val="DefaultParagraphFont"/>
    <w:link w:val="PlainText"/>
    <w:uiPriority w:val="99"/>
    <w:rsid w:val="00384B2F"/>
    <w:rPr>
      <w:rFonts w:ascii="Trebuchet MS" w:hAnsi="Trebuchet MS" w:cs="Consolas"/>
      <w:szCs w:val="21"/>
    </w:rPr>
  </w:style>
  <w:style w:type="table" w:styleId="TableGrid">
    <w:name w:val="Table Grid"/>
    <w:basedOn w:val="TableNormal"/>
    <w:uiPriority w:val="59"/>
    <w:rsid w:val="003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197"/>
    <w:rPr>
      <w:rFonts w:ascii="Tahoma" w:hAnsi="Tahoma" w:cs="Tahoma"/>
      <w:sz w:val="16"/>
      <w:szCs w:val="16"/>
    </w:rPr>
  </w:style>
  <w:style w:type="character" w:customStyle="1" w:styleId="BalloonTextChar">
    <w:name w:val="Balloon Text Char"/>
    <w:basedOn w:val="DefaultParagraphFont"/>
    <w:link w:val="BalloonText"/>
    <w:uiPriority w:val="99"/>
    <w:semiHidden/>
    <w:rsid w:val="00E16197"/>
    <w:rPr>
      <w:rFonts w:ascii="Tahoma" w:hAnsi="Tahoma" w:cs="Tahoma"/>
      <w:sz w:val="16"/>
      <w:szCs w:val="16"/>
    </w:rPr>
  </w:style>
  <w:style w:type="paragraph" w:styleId="ListParagraph">
    <w:name w:val="List Paragraph"/>
    <w:basedOn w:val="Normal"/>
    <w:uiPriority w:val="34"/>
    <w:qFormat/>
    <w:rsid w:val="00E16197"/>
    <w:pPr>
      <w:ind w:left="720"/>
      <w:contextualSpacing/>
    </w:pPr>
  </w:style>
  <w:style w:type="table" w:styleId="MediumGrid3-Accent6">
    <w:name w:val="Medium Grid 3 Accent 6"/>
    <w:basedOn w:val="TableNormal"/>
    <w:uiPriority w:val="69"/>
    <w:rsid w:val="00E161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itle">
    <w:name w:val="Title"/>
    <w:basedOn w:val="Normal"/>
    <w:next w:val="Normal"/>
    <w:link w:val="TitleChar"/>
    <w:uiPriority w:val="10"/>
    <w:qFormat/>
    <w:rsid w:val="00E161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1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619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16197"/>
    <w:pPr>
      <w:numPr>
        <w:ilvl w:val="1"/>
      </w:numPr>
      <w:ind w:left="714"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6197"/>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F64303"/>
    <w:rPr>
      <w:b/>
      <w:bCs/>
      <w:i/>
      <w:iCs/>
      <w:color w:val="4F81BD" w:themeColor="accent1"/>
    </w:rPr>
  </w:style>
  <w:style w:type="paragraph" w:styleId="Header">
    <w:name w:val="header"/>
    <w:basedOn w:val="Normal"/>
    <w:link w:val="HeaderChar"/>
    <w:uiPriority w:val="99"/>
    <w:unhideWhenUsed/>
    <w:rsid w:val="002E0AAE"/>
    <w:pPr>
      <w:tabs>
        <w:tab w:val="center" w:pos="4513"/>
        <w:tab w:val="right" w:pos="9026"/>
      </w:tabs>
    </w:pPr>
  </w:style>
  <w:style w:type="character" w:customStyle="1" w:styleId="HeaderChar">
    <w:name w:val="Header Char"/>
    <w:basedOn w:val="DefaultParagraphFont"/>
    <w:link w:val="Header"/>
    <w:uiPriority w:val="99"/>
    <w:rsid w:val="002E0AAE"/>
  </w:style>
  <w:style w:type="paragraph" w:styleId="Footer">
    <w:name w:val="footer"/>
    <w:basedOn w:val="Normal"/>
    <w:link w:val="FooterChar"/>
    <w:uiPriority w:val="99"/>
    <w:unhideWhenUsed/>
    <w:rsid w:val="002E0AAE"/>
    <w:pPr>
      <w:tabs>
        <w:tab w:val="center" w:pos="4513"/>
        <w:tab w:val="right" w:pos="9026"/>
      </w:tabs>
    </w:pPr>
  </w:style>
  <w:style w:type="character" w:customStyle="1" w:styleId="FooterChar">
    <w:name w:val="Footer Char"/>
    <w:basedOn w:val="DefaultParagraphFont"/>
    <w:link w:val="Footer"/>
    <w:uiPriority w:val="99"/>
    <w:rsid w:val="002E0AAE"/>
  </w:style>
  <w:style w:type="character" w:styleId="Emphasis">
    <w:name w:val="Emphasis"/>
    <w:basedOn w:val="DefaultParagraphFont"/>
    <w:uiPriority w:val="20"/>
    <w:qFormat/>
    <w:rsid w:val="00246DB5"/>
    <w:rPr>
      <w:i/>
      <w:iCs/>
    </w:rPr>
  </w:style>
  <w:style w:type="table" w:styleId="MediumShading1-Accent6">
    <w:name w:val="Medium Shading 1 Accent 6"/>
    <w:basedOn w:val="TableNormal"/>
    <w:uiPriority w:val="63"/>
    <w:rsid w:val="00246DB5"/>
    <w:pPr>
      <w:ind w:left="0" w:firstLine="0"/>
    </w:pPr>
    <w:rPr>
      <w:lang w:val="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Spacing">
    <w:name w:val="No Spacing"/>
    <w:uiPriority w:val="1"/>
    <w:qFormat/>
    <w:rsid w:val="00246DB5"/>
  </w:style>
  <w:style w:type="table" w:styleId="GridTable4-Accent1">
    <w:name w:val="Grid Table 4 Accent 1"/>
    <w:basedOn w:val="TableNormal"/>
    <w:uiPriority w:val="49"/>
    <w:rsid w:val="00246DB5"/>
    <w:pPr>
      <w:ind w:left="0" w:firstLine="0"/>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246DB5"/>
    <w:pPr>
      <w:spacing w:before="100" w:beforeAutospacing="1" w:after="100" w:afterAutospacing="1"/>
      <w:ind w:left="0" w:firstLine="0"/>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46DB5"/>
    <w:rPr>
      <w:b/>
      <w:bCs/>
    </w:rPr>
  </w:style>
  <w:style w:type="character" w:styleId="Hyperlink">
    <w:name w:val="Hyperlink"/>
    <w:basedOn w:val="DefaultParagraphFont"/>
    <w:uiPriority w:val="99"/>
    <w:unhideWhenUsed/>
    <w:rsid w:val="00246DB5"/>
    <w:rPr>
      <w:color w:val="0000FF"/>
      <w:u w:val="single"/>
    </w:rPr>
  </w:style>
  <w:style w:type="paragraph" w:customStyle="1" w:styleId="Style1">
    <w:name w:val="Style1"/>
    <w:basedOn w:val="Normal"/>
    <w:link w:val="Style1Char"/>
    <w:autoRedefine/>
    <w:qFormat/>
    <w:rsid w:val="00CE1A12"/>
    <w:pPr>
      <w:jc w:val="center"/>
    </w:pPr>
    <w:rPr>
      <w:rFonts w:ascii="MS Reference Sans Serif" w:hAnsi="MS Reference Sans Serif"/>
      <w:b/>
      <w:color w:val="002060"/>
      <w:sz w:val="28"/>
    </w:rPr>
  </w:style>
  <w:style w:type="character" w:customStyle="1" w:styleId="Style1Char">
    <w:name w:val="Style1 Char"/>
    <w:basedOn w:val="DefaultParagraphFont"/>
    <w:link w:val="Style1"/>
    <w:rsid w:val="00CE1A12"/>
    <w:rPr>
      <w:rFonts w:ascii="MS Reference Sans Serif" w:hAnsi="MS Reference Sans Serif"/>
      <w:b/>
      <w:color w:val="002060"/>
      <w:sz w:val="28"/>
    </w:rPr>
  </w:style>
  <w:style w:type="character" w:styleId="CommentReference">
    <w:name w:val="annotation reference"/>
    <w:basedOn w:val="DefaultParagraphFont"/>
    <w:uiPriority w:val="99"/>
    <w:semiHidden/>
    <w:unhideWhenUsed/>
    <w:rsid w:val="00C8237D"/>
    <w:rPr>
      <w:sz w:val="16"/>
      <w:szCs w:val="16"/>
    </w:rPr>
  </w:style>
  <w:style w:type="paragraph" w:styleId="CommentText">
    <w:name w:val="annotation text"/>
    <w:basedOn w:val="Normal"/>
    <w:link w:val="CommentTextChar"/>
    <w:uiPriority w:val="99"/>
    <w:semiHidden/>
    <w:unhideWhenUsed/>
    <w:rsid w:val="00C8237D"/>
    <w:rPr>
      <w:sz w:val="20"/>
      <w:szCs w:val="20"/>
    </w:rPr>
  </w:style>
  <w:style w:type="character" w:customStyle="1" w:styleId="CommentTextChar">
    <w:name w:val="Comment Text Char"/>
    <w:basedOn w:val="DefaultParagraphFont"/>
    <w:link w:val="CommentText"/>
    <w:uiPriority w:val="99"/>
    <w:semiHidden/>
    <w:rsid w:val="00C8237D"/>
    <w:rPr>
      <w:sz w:val="20"/>
      <w:szCs w:val="20"/>
    </w:rPr>
  </w:style>
  <w:style w:type="paragraph" w:styleId="ListBullet">
    <w:name w:val="List Bullet"/>
    <w:basedOn w:val="Normal"/>
    <w:uiPriority w:val="99"/>
    <w:unhideWhenUsed/>
    <w:rsid w:val="00C8237D"/>
    <w:pPr>
      <w:numPr>
        <w:numId w:val="26"/>
      </w:numPr>
      <w:contextualSpacing/>
    </w:pPr>
  </w:style>
  <w:style w:type="paragraph" w:styleId="CommentSubject">
    <w:name w:val="annotation subject"/>
    <w:basedOn w:val="CommentText"/>
    <w:next w:val="CommentText"/>
    <w:link w:val="CommentSubjectChar"/>
    <w:uiPriority w:val="99"/>
    <w:semiHidden/>
    <w:unhideWhenUsed/>
    <w:rsid w:val="006A28D1"/>
    <w:rPr>
      <w:b/>
      <w:bCs/>
    </w:rPr>
  </w:style>
  <w:style w:type="character" w:customStyle="1" w:styleId="CommentSubjectChar">
    <w:name w:val="Comment Subject Char"/>
    <w:basedOn w:val="CommentTextChar"/>
    <w:link w:val="CommentSubject"/>
    <w:uiPriority w:val="99"/>
    <w:semiHidden/>
    <w:rsid w:val="006A28D1"/>
    <w:rPr>
      <w:b/>
      <w:bCs/>
      <w:sz w:val="20"/>
      <w:szCs w:val="20"/>
    </w:rPr>
  </w:style>
  <w:style w:type="paragraph" w:styleId="Revision">
    <w:name w:val="Revision"/>
    <w:hidden/>
    <w:uiPriority w:val="99"/>
    <w:semiHidden/>
    <w:rsid w:val="00825E8F"/>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6714">
      <w:bodyDiv w:val="1"/>
      <w:marLeft w:val="0"/>
      <w:marRight w:val="0"/>
      <w:marTop w:val="0"/>
      <w:marBottom w:val="0"/>
      <w:divBdr>
        <w:top w:val="none" w:sz="0" w:space="0" w:color="auto"/>
        <w:left w:val="none" w:sz="0" w:space="0" w:color="auto"/>
        <w:bottom w:val="none" w:sz="0" w:space="0" w:color="auto"/>
        <w:right w:val="none" w:sz="0" w:space="0" w:color="auto"/>
      </w:divBdr>
      <w:divsChild>
        <w:div w:id="1964994014">
          <w:marLeft w:val="547"/>
          <w:marRight w:val="0"/>
          <w:marTop w:val="0"/>
          <w:marBottom w:val="0"/>
          <w:divBdr>
            <w:top w:val="none" w:sz="0" w:space="0" w:color="auto"/>
            <w:left w:val="none" w:sz="0" w:space="0" w:color="auto"/>
            <w:bottom w:val="none" w:sz="0" w:space="0" w:color="auto"/>
            <w:right w:val="none" w:sz="0" w:space="0" w:color="auto"/>
          </w:divBdr>
        </w:div>
        <w:div w:id="936252903">
          <w:marLeft w:val="1166"/>
          <w:marRight w:val="0"/>
          <w:marTop w:val="0"/>
          <w:marBottom w:val="0"/>
          <w:divBdr>
            <w:top w:val="none" w:sz="0" w:space="0" w:color="auto"/>
            <w:left w:val="none" w:sz="0" w:space="0" w:color="auto"/>
            <w:bottom w:val="none" w:sz="0" w:space="0" w:color="auto"/>
            <w:right w:val="none" w:sz="0" w:space="0" w:color="auto"/>
          </w:divBdr>
        </w:div>
        <w:div w:id="1838574198">
          <w:marLeft w:val="1166"/>
          <w:marRight w:val="0"/>
          <w:marTop w:val="0"/>
          <w:marBottom w:val="0"/>
          <w:divBdr>
            <w:top w:val="none" w:sz="0" w:space="0" w:color="auto"/>
            <w:left w:val="none" w:sz="0" w:space="0" w:color="auto"/>
            <w:bottom w:val="none" w:sz="0" w:space="0" w:color="auto"/>
            <w:right w:val="none" w:sz="0" w:space="0" w:color="auto"/>
          </w:divBdr>
        </w:div>
      </w:divsChild>
    </w:div>
    <w:div w:id="1677150121">
      <w:bodyDiv w:val="1"/>
      <w:marLeft w:val="0"/>
      <w:marRight w:val="0"/>
      <w:marTop w:val="0"/>
      <w:marBottom w:val="0"/>
      <w:divBdr>
        <w:top w:val="none" w:sz="0" w:space="0" w:color="auto"/>
        <w:left w:val="none" w:sz="0" w:space="0" w:color="auto"/>
        <w:bottom w:val="none" w:sz="0" w:space="0" w:color="auto"/>
        <w:right w:val="none" w:sz="0" w:space="0" w:color="auto"/>
      </w:divBdr>
    </w:div>
    <w:div w:id="1885288340">
      <w:bodyDiv w:val="1"/>
      <w:marLeft w:val="0"/>
      <w:marRight w:val="0"/>
      <w:marTop w:val="0"/>
      <w:marBottom w:val="0"/>
      <w:divBdr>
        <w:top w:val="none" w:sz="0" w:space="0" w:color="auto"/>
        <w:left w:val="none" w:sz="0" w:space="0" w:color="auto"/>
        <w:bottom w:val="none" w:sz="0" w:space="0" w:color="auto"/>
        <w:right w:val="none" w:sz="0" w:space="0" w:color="auto"/>
      </w:divBdr>
    </w:div>
    <w:div w:id="19248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310A8-E906-4EAD-A2DF-401B9B82EF10}" type="doc">
      <dgm:prSet loTypeId="urn:microsoft.com/office/officeart/2005/8/layout/process1" loCatId="process" qsTypeId="urn:microsoft.com/office/officeart/2005/8/quickstyle/simple1" qsCatId="simple" csTypeId="urn:microsoft.com/office/officeart/2005/8/colors/accent1_2" csCatId="accent1" phldr="1"/>
      <dgm:spPr/>
    </dgm:pt>
    <dgm:pt modelId="{271BD09B-2210-4CDA-BBA5-0EF72B01F890}">
      <dgm:prSet phldrT="[Text]" custT="1"/>
      <dgm:spPr/>
      <dgm:t>
        <a:bodyPr/>
        <a:lstStyle/>
        <a:p>
          <a:pPr algn="ctr"/>
          <a:r>
            <a:rPr lang="en-AU" sz="1100" b="1" dirty="0" smtClean="0">
              <a:latin typeface="Calibri" panose="020F0502020204030204" pitchFamily="34" charset="0"/>
              <a:cs typeface="Calibri" panose="020F0502020204030204" pitchFamily="34" charset="0"/>
            </a:rPr>
            <a:t>Weeks 1 - 4 Induction/orientation:</a:t>
          </a:r>
        </a:p>
        <a:p>
          <a:pPr algn="l"/>
          <a:r>
            <a:rPr lang="en-AU" sz="1100" dirty="0" smtClean="0">
              <a:solidFill>
                <a:sysClr val="windowText" lastClr="000000"/>
              </a:solidFill>
              <a:latin typeface="Calibri" panose="020F0502020204030204" pitchFamily="34" charset="0"/>
              <a:cs typeface="Calibri" panose="020F0502020204030204" pitchFamily="34" charset="0"/>
            </a:rPr>
            <a:t>Immersion and observing and planning:</a:t>
          </a:r>
        </a:p>
        <a:p>
          <a:pPr algn="l"/>
          <a:r>
            <a:rPr lang="en-AU" sz="1100" dirty="0" smtClean="0">
              <a:solidFill>
                <a:sysClr val="windowText" lastClr="000000"/>
              </a:solidFill>
              <a:latin typeface="Calibri" panose="020F0502020204030204" pitchFamily="34" charset="0"/>
              <a:cs typeface="Calibri" panose="020F0502020204030204" pitchFamily="34" charset="0"/>
            </a:rPr>
            <a:t>Inductions - WH&amp;S; understanding organisational context policies and procedures, expectations and communication strategies. </a:t>
          </a:r>
        </a:p>
        <a:p>
          <a:pPr algn="l"/>
          <a:r>
            <a:rPr lang="en-AU" sz="1100" dirty="0" smtClean="0">
              <a:solidFill>
                <a:sysClr val="windowText" lastClr="000000"/>
              </a:solidFill>
              <a:latin typeface="Calibri" panose="020F0502020204030204" pitchFamily="34" charset="0"/>
              <a:cs typeface="Calibri" panose="020F0502020204030204" pitchFamily="34" charset="0"/>
            </a:rPr>
            <a:t>Establishment of supervision agreement.</a:t>
          </a:r>
        </a:p>
        <a:p>
          <a:pPr algn="l"/>
          <a:r>
            <a:rPr lang="en-AU" sz="1100" dirty="0" smtClean="0">
              <a:solidFill>
                <a:sysClr val="windowText" lastClr="000000"/>
              </a:solidFill>
              <a:latin typeface="Calibri" panose="020F0502020204030204" pitchFamily="34" charset="0"/>
              <a:cs typeface="Calibri" panose="020F0502020204030204" pitchFamily="34" charset="0"/>
            </a:rPr>
            <a:t>Exploration, understanding of opportunities for student learning.</a:t>
          </a:r>
        </a:p>
        <a:p>
          <a:pPr algn="l"/>
          <a:r>
            <a:rPr lang="en-AU" sz="1100" dirty="0" smtClean="0">
              <a:solidFill>
                <a:sysClr val="windowText" lastClr="000000"/>
              </a:solidFill>
              <a:latin typeface="Calibri" panose="020F0502020204030204" pitchFamily="34" charset="0"/>
              <a:cs typeface="Calibri" panose="020F0502020204030204" pitchFamily="34" charset="0"/>
            </a:rPr>
            <a:t>Student contacts Liaison Visitor (LV) &amp; organises first meeting to occur between weeks 3-4.</a:t>
          </a:r>
        </a:p>
        <a:p>
          <a:pPr algn="l"/>
          <a:r>
            <a:rPr lang="en-AU" sz="1100" dirty="0" smtClean="0">
              <a:solidFill>
                <a:sysClr val="windowText" lastClr="000000"/>
              </a:solidFill>
              <a:latin typeface="Calibri" panose="020F0502020204030204" pitchFamily="34" charset="0"/>
              <a:cs typeface="Calibri" panose="020F0502020204030204" pitchFamily="34" charset="0"/>
            </a:rPr>
            <a:t>First draft of Learning  Plan &amp; Assessment Report tool finalised and shared with field educators and LV.</a:t>
          </a:r>
        </a:p>
        <a:p>
          <a:pPr algn="l"/>
          <a:r>
            <a:rPr lang="en-AU" sz="1100" dirty="0" smtClean="0">
              <a:solidFill>
                <a:sysClr val="windowText" lastClr="000000"/>
              </a:solidFill>
              <a:latin typeface="Calibri" panose="020F0502020204030204" pitchFamily="34" charset="0"/>
              <a:cs typeface="Calibri" panose="020F0502020204030204" pitchFamily="34" charset="0"/>
            </a:rPr>
            <a:t>Supervision agreement developed and regular supervision established.</a:t>
          </a:r>
          <a:endParaRPr lang="en-AU" sz="1100">
            <a:solidFill>
              <a:sysClr val="windowText" lastClr="000000"/>
            </a:solidFill>
            <a:latin typeface="Calibri" panose="020F0502020204030204" pitchFamily="34" charset="0"/>
            <a:cs typeface="Calibri" panose="020F0502020204030204" pitchFamily="34" charset="0"/>
          </a:endParaRPr>
        </a:p>
      </dgm:t>
    </dgm:pt>
    <dgm:pt modelId="{547E9892-157F-4A6C-B74B-EBC63CC27E7D}" type="parTrans" cxnId="{38358E72-407E-4C26-B6C8-7EC826C5EA6B}">
      <dgm:prSet/>
      <dgm:spPr/>
      <dgm:t>
        <a:bodyPr/>
        <a:lstStyle/>
        <a:p>
          <a:endParaRPr lang="en-AU"/>
        </a:p>
      </dgm:t>
    </dgm:pt>
    <dgm:pt modelId="{D04B336F-F0A8-4816-B89B-503F787A6A01}" type="sibTrans" cxnId="{38358E72-407E-4C26-B6C8-7EC826C5EA6B}">
      <dgm:prSet/>
      <dgm:spPr/>
      <dgm:t>
        <a:bodyPr/>
        <a:lstStyle/>
        <a:p>
          <a:endParaRPr lang="en-AU"/>
        </a:p>
      </dgm:t>
    </dgm:pt>
    <dgm:pt modelId="{5261769A-9849-4A3D-A6B1-779C70030FD2}">
      <dgm:prSet phldrT="[Text]" custT="1"/>
      <dgm:spPr/>
      <dgm:t>
        <a:bodyPr/>
        <a:lstStyle/>
        <a:p>
          <a:pPr algn="ctr"/>
          <a:r>
            <a:rPr lang="en-AU" sz="1100" b="1" smtClean="0">
              <a:latin typeface="Calibri" panose="020F0502020204030204" pitchFamily="34" charset="0"/>
              <a:cs typeface="Calibri" panose="020F0502020204030204" pitchFamily="34" charset="0"/>
            </a:rPr>
            <a:t>Weeks 5 - 10</a:t>
          </a:r>
        </a:p>
        <a:p>
          <a:pPr algn="ctr"/>
          <a:r>
            <a:rPr lang="en-AU" sz="1100" b="1" smtClean="0">
              <a:latin typeface="Calibri" panose="020F0502020204030204" pitchFamily="34" charset="0"/>
              <a:cs typeface="Calibri" panose="020F0502020204030204" pitchFamily="34" charset="0"/>
            </a:rPr>
            <a:t>Engagement:</a:t>
          </a:r>
        </a:p>
        <a:p>
          <a:pPr algn="l"/>
          <a:r>
            <a:rPr lang="en-AU" sz="1100" smtClean="0">
              <a:solidFill>
                <a:sysClr val="windowText" lastClr="000000"/>
              </a:solidFill>
              <a:latin typeface="Calibri" panose="020F0502020204030204" pitchFamily="34" charset="0"/>
              <a:cs typeface="Calibri" panose="020F0502020204030204" pitchFamily="34" charset="0"/>
            </a:rPr>
            <a:t>Student starts recording evidence/reflections of what they are learning achieving  &amp; review in supervision.</a:t>
          </a:r>
        </a:p>
        <a:p>
          <a:pPr algn="l"/>
          <a:r>
            <a:rPr lang="en-AU" sz="1100" smtClean="0">
              <a:solidFill>
                <a:sysClr val="windowText" lastClr="000000"/>
              </a:solidFill>
              <a:latin typeface="Calibri" panose="020F0502020204030204" pitchFamily="34" charset="0"/>
              <a:cs typeface="Calibri" panose="020F0502020204030204" pitchFamily="34" charset="0"/>
            </a:rPr>
            <a:t>Student engages in particular tasks; activities; projects; direct practice. </a:t>
          </a:r>
          <a:r>
            <a:rPr lang="en-AU" sz="1100" b="1" smtClean="0">
              <a:solidFill>
                <a:sysClr val="windowText" lastClr="000000"/>
              </a:solidFill>
              <a:latin typeface="Calibri" panose="020F0502020204030204" pitchFamily="34" charset="0"/>
              <a:cs typeface="Calibri" panose="020F0502020204030204" pitchFamily="34" charset="0"/>
            </a:rPr>
            <a:t>Final placement </a:t>
          </a:r>
          <a:r>
            <a:rPr lang="en-AU" sz="1100" smtClean="0">
              <a:solidFill>
                <a:sysClr val="windowText" lastClr="000000"/>
              </a:solidFill>
              <a:latin typeface="Calibri" panose="020F0502020204030204" pitchFamily="34" charset="0"/>
              <a:cs typeface="Calibri" panose="020F0502020204030204" pitchFamily="34" charset="0"/>
            </a:rPr>
            <a:t>students are expected to be showing initiative and increasingly taking on more autonous work. </a:t>
          </a:r>
          <a:r>
            <a:rPr lang="en-AU" sz="1100" b="1" smtClean="0">
              <a:solidFill>
                <a:sysClr val="windowText" lastClr="000000"/>
              </a:solidFill>
              <a:latin typeface="Calibri" panose="020F0502020204030204" pitchFamily="34" charset="0"/>
              <a:cs typeface="Calibri" panose="020F0502020204030204" pitchFamily="34" charset="0"/>
            </a:rPr>
            <a:t>First placement </a:t>
          </a:r>
          <a:r>
            <a:rPr lang="en-AU" sz="1100" smtClean="0">
              <a:solidFill>
                <a:sysClr val="windowText" lastClr="000000"/>
              </a:solidFill>
              <a:latin typeface="Calibri" panose="020F0502020204030204" pitchFamily="34" charset="0"/>
              <a:cs typeface="Calibri" panose="020F0502020204030204" pitchFamily="34" charset="0"/>
            </a:rPr>
            <a:t>students expected to be taking more initiative and moving from shadowing to doing. </a:t>
          </a:r>
        </a:p>
        <a:p>
          <a:pPr algn="l"/>
          <a:r>
            <a:rPr lang="en-AU" sz="1100" smtClean="0">
              <a:solidFill>
                <a:sysClr val="windowText" lastClr="000000"/>
              </a:solidFill>
              <a:latin typeface="Calibri" panose="020F0502020204030204" pitchFamily="34" charset="0"/>
              <a:cs typeface="Calibri" panose="020F0502020204030204" pitchFamily="34" charset="0"/>
            </a:rPr>
            <a:t>Weekly supervision </a:t>
          </a:r>
        </a:p>
        <a:p>
          <a:pPr algn="l"/>
          <a:r>
            <a:rPr lang="en-AU" sz="1100" smtClean="0">
              <a:solidFill>
                <a:sysClr val="windowText" lastClr="000000"/>
              </a:solidFill>
              <a:latin typeface="Calibri" panose="020F0502020204030204" pitchFamily="34" charset="0"/>
              <a:cs typeface="Calibri" panose="020F0502020204030204" pitchFamily="34" charset="0"/>
            </a:rPr>
            <a:t>Planning &amp; preparation of mid assessment report.</a:t>
          </a:r>
        </a:p>
        <a:p>
          <a:pPr algn="l"/>
          <a:r>
            <a:rPr lang="en-AU" sz="1100" smtClean="0">
              <a:solidFill>
                <a:sysClr val="windowText" lastClr="000000"/>
              </a:solidFill>
              <a:latin typeface="Calibri" panose="020F0502020204030204" pitchFamily="34" charset="0"/>
              <a:cs typeface="Calibri" panose="020F0502020204030204" pitchFamily="34" charset="0"/>
            </a:rPr>
            <a:t>Contact with LV on progress update</a:t>
          </a:r>
        </a:p>
        <a:p>
          <a:pPr algn="ctr"/>
          <a:endParaRPr lang="en-AU" sz="800" smtClean="0">
            <a:solidFill>
              <a:sysClr val="windowText" lastClr="000000"/>
            </a:solidFill>
          </a:endParaRPr>
        </a:p>
      </dgm:t>
    </dgm:pt>
    <dgm:pt modelId="{27634676-F4D6-4636-8575-D215E0A902CA}" type="parTrans" cxnId="{BD1BA1CB-F476-4FFA-B8EF-22FCA88E7893}">
      <dgm:prSet/>
      <dgm:spPr/>
      <dgm:t>
        <a:bodyPr/>
        <a:lstStyle/>
        <a:p>
          <a:endParaRPr lang="en-AU"/>
        </a:p>
      </dgm:t>
    </dgm:pt>
    <dgm:pt modelId="{7215D472-B75B-4C26-988D-33935AAC7742}" type="sibTrans" cxnId="{BD1BA1CB-F476-4FFA-B8EF-22FCA88E7893}">
      <dgm:prSet/>
      <dgm:spPr/>
      <dgm:t>
        <a:bodyPr/>
        <a:lstStyle/>
        <a:p>
          <a:endParaRPr lang="en-AU"/>
        </a:p>
      </dgm:t>
    </dgm:pt>
    <dgm:pt modelId="{35517DF2-5274-49BE-9666-3327032B874F}">
      <dgm:prSet phldrT="[Text]" custT="1"/>
      <dgm:spPr/>
      <dgm:t>
        <a:bodyPr/>
        <a:lstStyle/>
        <a:p>
          <a:pPr algn="ctr"/>
          <a:r>
            <a:rPr lang="en-AU" sz="1100" b="1" smtClean="0">
              <a:latin typeface="Calibri" panose="020F0502020204030204" pitchFamily="34" charset="0"/>
              <a:cs typeface="Calibri" panose="020F0502020204030204" pitchFamily="34" charset="0"/>
            </a:rPr>
            <a:t>Weeks 11 - 15 Engagement/</a:t>
          </a:r>
        </a:p>
        <a:p>
          <a:pPr algn="ctr"/>
          <a:r>
            <a:rPr lang="en-AU" sz="1100" b="1" smtClean="0">
              <a:latin typeface="Calibri" panose="020F0502020204030204" pitchFamily="34" charset="0"/>
              <a:cs typeface="Calibri" panose="020F0502020204030204" pitchFamily="34" charset="0"/>
            </a:rPr>
            <a:t>Consolidation</a:t>
          </a:r>
        </a:p>
        <a:p>
          <a:pPr algn="l"/>
          <a:r>
            <a:rPr lang="en-AU" sz="1100" b="0" smtClean="0">
              <a:solidFill>
                <a:sysClr val="windowText" lastClr="000000"/>
              </a:solidFill>
              <a:latin typeface="Calibri" panose="020F0502020204030204" pitchFamily="34" charset="0"/>
              <a:cs typeface="Calibri" panose="020F0502020204030204" pitchFamily="34" charset="0"/>
            </a:rPr>
            <a:t>Student demonstrates more initiative, taking on more autonomy and responsibility for work and outcomes.</a:t>
          </a:r>
        </a:p>
        <a:p>
          <a:pPr algn="l"/>
          <a:r>
            <a:rPr lang="en-AU" sz="1100" b="0" smtClean="0">
              <a:solidFill>
                <a:sysClr val="windowText" lastClr="000000"/>
              </a:solidFill>
              <a:latin typeface="Calibri" panose="020F0502020204030204" pitchFamily="34" charset="0"/>
              <a:cs typeface="Calibri" panose="020F0502020204030204" pitchFamily="34" charset="0"/>
            </a:rPr>
            <a:t>Ongoing recording and reflection on learning achievements.</a:t>
          </a:r>
        </a:p>
        <a:p>
          <a:pPr algn="l"/>
          <a:r>
            <a:rPr lang="en-AU" sz="1100" b="0" smtClean="0">
              <a:solidFill>
                <a:sysClr val="windowText" lastClr="000000"/>
              </a:solidFill>
              <a:latin typeface="Calibri" panose="020F0502020204030204" pitchFamily="34" charset="0"/>
              <a:cs typeface="Calibri" panose="020F0502020204030204" pitchFamily="34" charset="0"/>
            </a:rPr>
            <a:t>Student able to confidently articulate how theory is being used in practice, demonstrate increased sophistication in critical reflection and analysis.</a:t>
          </a:r>
        </a:p>
        <a:p>
          <a:pPr algn="l"/>
          <a:r>
            <a:rPr lang="en-AU" sz="1100" b="0" smtClean="0">
              <a:solidFill>
                <a:sysClr val="windowText" lastClr="000000"/>
              </a:solidFill>
              <a:latin typeface="Calibri" panose="020F0502020204030204" pitchFamily="34" charset="0"/>
              <a:cs typeface="Calibri" panose="020F0502020204030204" pitchFamily="34" charset="0"/>
            </a:rPr>
            <a:t>Student showing more confidence in articulating rationale for decision making, assessments, etc in line with social work/human services theories, standards and ethics.</a:t>
          </a:r>
          <a:endParaRPr lang="en-AU" sz="1100">
            <a:latin typeface="Calibri" panose="020F0502020204030204" pitchFamily="34" charset="0"/>
            <a:cs typeface="Calibri" panose="020F0502020204030204" pitchFamily="34" charset="0"/>
          </a:endParaRPr>
        </a:p>
      </dgm:t>
    </dgm:pt>
    <dgm:pt modelId="{23D4FB33-F758-4573-9076-38B6F843AFF3}" type="parTrans" cxnId="{4BAAE9DB-C267-4EA3-8775-D981D536957C}">
      <dgm:prSet/>
      <dgm:spPr/>
      <dgm:t>
        <a:bodyPr/>
        <a:lstStyle/>
        <a:p>
          <a:endParaRPr lang="en-AU"/>
        </a:p>
      </dgm:t>
    </dgm:pt>
    <dgm:pt modelId="{6B676FFF-E75E-4841-A151-DC6BFFC5C50A}" type="sibTrans" cxnId="{4BAAE9DB-C267-4EA3-8775-D981D536957C}">
      <dgm:prSet/>
      <dgm:spPr/>
      <dgm:t>
        <a:bodyPr/>
        <a:lstStyle/>
        <a:p>
          <a:endParaRPr lang="en-AU"/>
        </a:p>
      </dgm:t>
    </dgm:pt>
    <dgm:pt modelId="{9D162AB6-97E3-4A71-8174-C0D8856B91B8}">
      <dgm:prSet custT="1"/>
      <dgm:spPr/>
      <dgm:t>
        <a:bodyPr/>
        <a:lstStyle/>
        <a:p>
          <a:pPr algn="ctr"/>
          <a:r>
            <a:rPr lang="en-AU" sz="1100" b="1">
              <a:solidFill>
                <a:schemeClr val="bg1"/>
              </a:solidFill>
              <a:latin typeface="Calibri" panose="020F0502020204030204" pitchFamily="34" charset="0"/>
              <a:cs typeface="Calibri" panose="020F0502020204030204" pitchFamily="34" charset="0"/>
            </a:rPr>
            <a:t>Weeks 16 - 18</a:t>
          </a:r>
        </a:p>
        <a:p>
          <a:pPr algn="ctr"/>
          <a:r>
            <a:rPr lang="en-AU" sz="1050" b="1">
              <a:solidFill>
                <a:schemeClr val="bg1"/>
              </a:solidFill>
              <a:latin typeface="Calibri" panose="020F0502020204030204" pitchFamily="34" charset="0"/>
              <a:cs typeface="Calibri" panose="020F0502020204030204" pitchFamily="34" charset="0"/>
            </a:rPr>
            <a:t>Consolidation and ending / planning for future</a:t>
          </a:r>
          <a:r>
            <a:rPr lang="en-AU" sz="1050" b="1">
              <a:latin typeface="Calibri" panose="020F0502020204030204" pitchFamily="34" charset="0"/>
              <a:cs typeface="Calibri" panose="020F0502020204030204" pitchFamily="34" charset="0"/>
            </a:rPr>
            <a:t>:</a:t>
          </a:r>
        </a:p>
        <a:p>
          <a:pPr algn="l"/>
          <a:r>
            <a:rPr lang="en-AU" sz="1050">
              <a:solidFill>
                <a:sysClr val="windowText" lastClr="000000"/>
              </a:solidFill>
              <a:latin typeface="Calibri" panose="020F0502020204030204" pitchFamily="34" charset="0"/>
              <a:cs typeface="Calibri" panose="020F0502020204030204" pitchFamily="34" charset="0"/>
            </a:rPr>
            <a:t>Review and reflection of learning outcomes achieved.</a:t>
          </a:r>
        </a:p>
        <a:p>
          <a:pPr algn="l"/>
          <a:r>
            <a:rPr lang="en-AU" sz="1050">
              <a:solidFill>
                <a:sysClr val="windowText" lastClr="000000"/>
              </a:solidFill>
              <a:latin typeface="Calibri" panose="020F0502020204030204" pitchFamily="34" charset="0"/>
              <a:cs typeface="Calibri" panose="020F0502020204030204" pitchFamily="34" charset="0"/>
            </a:rPr>
            <a:t>Preparation of final university assessment reports with field educators.</a:t>
          </a:r>
        </a:p>
        <a:p>
          <a:pPr algn="l"/>
          <a:r>
            <a:rPr lang="en-AU" sz="1050">
              <a:solidFill>
                <a:sysClr val="windowText" lastClr="000000"/>
              </a:solidFill>
              <a:latin typeface="Calibri" panose="020F0502020204030204" pitchFamily="34" charset="0"/>
              <a:cs typeface="Calibri" panose="020F0502020204030204" pitchFamily="34" charset="0"/>
            </a:rPr>
            <a:t>Planned closure with clients/colleagues.</a:t>
          </a:r>
        </a:p>
        <a:p>
          <a:pPr algn="l"/>
          <a:r>
            <a:rPr lang="en-AU" sz="1050">
              <a:solidFill>
                <a:sysClr val="windowText" lastClr="000000"/>
              </a:solidFill>
              <a:latin typeface="Calibri" panose="020F0502020204030204" pitchFamily="34" charset="0"/>
              <a:cs typeface="Calibri" panose="020F0502020204030204" pitchFamily="34" charset="0"/>
            </a:rPr>
            <a:t>Final projects/expected work completed and handover organised.</a:t>
          </a:r>
        </a:p>
        <a:p>
          <a:pPr algn="l"/>
          <a:r>
            <a:rPr lang="en-AU" sz="1050">
              <a:solidFill>
                <a:sysClr val="windowText" lastClr="000000"/>
              </a:solidFill>
              <a:latin typeface="Calibri" panose="020F0502020204030204" pitchFamily="34" charset="0"/>
              <a:cs typeface="Calibri" panose="020F0502020204030204" pitchFamily="34" charset="0"/>
            </a:rPr>
            <a:t>Student is able to articulate their professional identity/ frameworks for practice. Student identifies areas for continued development and plans for how to achieve this.</a:t>
          </a:r>
        </a:p>
        <a:p>
          <a:pPr algn="l"/>
          <a:r>
            <a:rPr lang="en-AU" sz="1050">
              <a:solidFill>
                <a:sysClr val="windowText" lastClr="000000"/>
              </a:solidFill>
              <a:latin typeface="Calibri" panose="020F0502020204030204" pitchFamily="34" charset="0"/>
              <a:cs typeface="Calibri" panose="020F0502020204030204" pitchFamily="34" charset="0"/>
            </a:rPr>
            <a:t>Student uploads all documentation to university BB site for final review and evaluation by University Field Education Unit</a:t>
          </a:r>
          <a:r>
            <a:rPr lang="en-AU" sz="1100">
              <a:solidFill>
                <a:sysClr val="windowText" lastClr="000000"/>
              </a:solidFill>
              <a:latin typeface="Corbel" panose="020B0503020204020204" pitchFamily="34" charset="0"/>
            </a:rPr>
            <a:t>.</a:t>
          </a:r>
        </a:p>
      </dgm:t>
    </dgm:pt>
    <dgm:pt modelId="{376E7806-891E-4D17-923B-7910CBC27914}" type="parTrans" cxnId="{DE168C9E-81DC-4A25-9F5C-F9DFEA29ECC4}">
      <dgm:prSet/>
      <dgm:spPr/>
      <dgm:t>
        <a:bodyPr/>
        <a:lstStyle/>
        <a:p>
          <a:endParaRPr lang="en-AU"/>
        </a:p>
      </dgm:t>
    </dgm:pt>
    <dgm:pt modelId="{8BF07C94-9B95-4ADB-A346-254D2D36A006}" type="sibTrans" cxnId="{DE168C9E-81DC-4A25-9F5C-F9DFEA29ECC4}">
      <dgm:prSet/>
      <dgm:spPr/>
      <dgm:t>
        <a:bodyPr/>
        <a:lstStyle/>
        <a:p>
          <a:endParaRPr lang="en-AU"/>
        </a:p>
      </dgm:t>
    </dgm:pt>
    <dgm:pt modelId="{EABD0C79-A77E-4C91-A7C1-13216759E5A4}" type="pres">
      <dgm:prSet presAssocID="{EF3310A8-E906-4EAD-A2DF-401B9B82EF10}" presName="Name0" presStyleCnt="0">
        <dgm:presLayoutVars>
          <dgm:dir/>
          <dgm:resizeHandles val="exact"/>
        </dgm:presLayoutVars>
      </dgm:prSet>
      <dgm:spPr/>
    </dgm:pt>
    <dgm:pt modelId="{F256B26B-E098-46F3-9EAA-D96ABA9B1D22}" type="pres">
      <dgm:prSet presAssocID="{271BD09B-2210-4CDA-BBA5-0EF72B01F890}" presName="node" presStyleLbl="node1" presStyleIdx="0" presStyleCnt="4" custScaleX="119712" custScaleY="116756" custLinFactNeighborX="5127" custLinFactNeighborY="-265">
        <dgm:presLayoutVars>
          <dgm:bulletEnabled val="1"/>
        </dgm:presLayoutVars>
      </dgm:prSet>
      <dgm:spPr/>
      <dgm:t>
        <a:bodyPr/>
        <a:lstStyle/>
        <a:p>
          <a:endParaRPr lang="en-AU"/>
        </a:p>
      </dgm:t>
    </dgm:pt>
    <dgm:pt modelId="{C0FEC1AC-AC8E-4BED-BD66-F4FB95F5D6E9}" type="pres">
      <dgm:prSet presAssocID="{D04B336F-F0A8-4816-B89B-503F787A6A01}" presName="sibTrans" presStyleLbl="sibTrans2D1" presStyleIdx="0" presStyleCnt="3"/>
      <dgm:spPr/>
      <dgm:t>
        <a:bodyPr/>
        <a:lstStyle/>
        <a:p>
          <a:endParaRPr lang="en-AU"/>
        </a:p>
      </dgm:t>
    </dgm:pt>
    <dgm:pt modelId="{5F8FF696-90B7-48B5-93BB-B679825CFBA1}" type="pres">
      <dgm:prSet presAssocID="{D04B336F-F0A8-4816-B89B-503F787A6A01}" presName="connectorText" presStyleLbl="sibTrans2D1" presStyleIdx="0" presStyleCnt="3"/>
      <dgm:spPr/>
      <dgm:t>
        <a:bodyPr/>
        <a:lstStyle/>
        <a:p>
          <a:endParaRPr lang="en-AU"/>
        </a:p>
      </dgm:t>
    </dgm:pt>
    <dgm:pt modelId="{47D021FD-7267-4654-8C65-914C2E332BEC}" type="pres">
      <dgm:prSet presAssocID="{5261769A-9849-4A3D-A6B1-779C70030FD2}" presName="node" presStyleLbl="node1" presStyleIdx="1" presStyleCnt="4" custScaleX="110333" custScaleY="114764">
        <dgm:presLayoutVars>
          <dgm:bulletEnabled val="1"/>
        </dgm:presLayoutVars>
      </dgm:prSet>
      <dgm:spPr/>
      <dgm:t>
        <a:bodyPr/>
        <a:lstStyle/>
        <a:p>
          <a:endParaRPr lang="en-AU"/>
        </a:p>
      </dgm:t>
    </dgm:pt>
    <dgm:pt modelId="{C6BF57C1-EDEB-47A7-ACCB-D21AE47F2B0F}" type="pres">
      <dgm:prSet presAssocID="{7215D472-B75B-4C26-988D-33935AAC7742}" presName="sibTrans" presStyleLbl="sibTrans2D1" presStyleIdx="1" presStyleCnt="3"/>
      <dgm:spPr/>
      <dgm:t>
        <a:bodyPr/>
        <a:lstStyle/>
        <a:p>
          <a:endParaRPr lang="en-AU"/>
        </a:p>
      </dgm:t>
    </dgm:pt>
    <dgm:pt modelId="{E8F8BEA1-0389-4B04-A095-77BDD17C2D3B}" type="pres">
      <dgm:prSet presAssocID="{7215D472-B75B-4C26-988D-33935AAC7742}" presName="connectorText" presStyleLbl="sibTrans2D1" presStyleIdx="1" presStyleCnt="3"/>
      <dgm:spPr/>
      <dgm:t>
        <a:bodyPr/>
        <a:lstStyle/>
        <a:p>
          <a:endParaRPr lang="en-AU"/>
        </a:p>
      </dgm:t>
    </dgm:pt>
    <dgm:pt modelId="{4B21D11C-5CE1-409F-9845-A411CB4AF10E}" type="pres">
      <dgm:prSet presAssocID="{35517DF2-5274-49BE-9666-3327032B874F}" presName="node" presStyleLbl="node1" presStyleIdx="2" presStyleCnt="4" custScaleX="105996" custScaleY="116756" custLinFactNeighborX="7777" custLinFactNeighborY="873">
        <dgm:presLayoutVars>
          <dgm:bulletEnabled val="1"/>
        </dgm:presLayoutVars>
      </dgm:prSet>
      <dgm:spPr/>
      <dgm:t>
        <a:bodyPr/>
        <a:lstStyle/>
        <a:p>
          <a:endParaRPr lang="en-AU"/>
        </a:p>
      </dgm:t>
    </dgm:pt>
    <dgm:pt modelId="{B7156633-EB18-4B16-94B3-016C3F7A2074}" type="pres">
      <dgm:prSet presAssocID="{6B676FFF-E75E-4841-A151-DC6BFFC5C50A}" presName="sibTrans" presStyleLbl="sibTrans2D1" presStyleIdx="2" presStyleCnt="3"/>
      <dgm:spPr/>
      <dgm:t>
        <a:bodyPr/>
        <a:lstStyle/>
        <a:p>
          <a:endParaRPr lang="en-AU"/>
        </a:p>
      </dgm:t>
    </dgm:pt>
    <dgm:pt modelId="{97284B81-62B1-4322-9D25-3985D03D77E1}" type="pres">
      <dgm:prSet presAssocID="{6B676FFF-E75E-4841-A151-DC6BFFC5C50A}" presName="connectorText" presStyleLbl="sibTrans2D1" presStyleIdx="2" presStyleCnt="3"/>
      <dgm:spPr/>
      <dgm:t>
        <a:bodyPr/>
        <a:lstStyle/>
        <a:p>
          <a:endParaRPr lang="en-AU"/>
        </a:p>
      </dgm:t>
    </dgm:pt>
    <dgm:pt modelId="{E99C0927-6F0E-47FB-BF95-2DE7678F1353}" type="pres">
      <dgm:prSet presAssocID="{9D162AB6-97E3-4A71-8174-C0D8856B91B8}" presName="node" presStyleLbl="node1" presStyleIdx="3" presStyleCnt="4" custScaleY="116756" custLinFactNeighborX="1208">
        <dgm:presLayoutVars>
          <dgm:bulletEnabled val="1"/>
        </dgm:presLayoutVars>
      </dgm:prSet>
      <dgm:spPr/>
      <dgm:t>
        <a:bodyPr/>
        <a:lstStyle/>
        <a:p>
          <a:endParaRPr lang="en-AU"/>
        </a:p>
      </dgm:t>
    </dgm:pt>
  </dgm:ptLst>
  <dgm:cxnLst>
    <dgm:cxn modelId="{4BAAE9DB-C267-4EA3-8775-D981D536957C}" srcId="{EF3310A8-E906-4EAD-A2DF-401B9B82EF10}" destId="{35517DF2-5274-49BE-9666-3327032B874F}" srcOrd="2" destOrd="0" parTransId="{23D4FB33-F758-4573-9076-38B6F843AFF3}" sibTransId="{6B676FFF-E75E-4841-A151-DC6BFFC5C50A}"/>
    <dgm:cxn modelId="{DC027AC4-2DB6-4A7F-8E5C-1B6993E9B307}" type="presOf" srcId="{271BD09B-2210-4CDA-BBA5-0EF72B01F890}" destId="{F256B26B-E098-46F3-9EAA-D96ABA9B1D22}" srcOrd="0" destOrd="0" presId="urn:microsoft.com/office/officeart/2005/8/layout/process1"/>
    <dgm:cxn modelId="{3159F53C-88BF-486E-A539-F11A9D3964F1}" type="presOf" srcId="{6B676FFF-E75E-4841-A151-DC6BFFC5C50A}" destId="{B7156633-EB18-4B16-94B3-016C3F7A2074}" srcOrd="0" destOrd="0" presId="urn:microsoft.com/office/officeart/2005/8/layout/process1"/>
    <dgm:cxn modelId="{23FEE44F-F9FB-4A81-913E-2C2BBA5BA255}" type="presOf" srcId="{35517DF2-5274-49BE-9666-3327032B874F}" destId="{4B21D11C-5CE1-409F-9845-A411CB4AF10E}" srcOrd="0" destOrd="0" presId="urn:microsoft.com/office/officeart/2005/8/layout/process1"/>
    <dgm:cxn modelId="{23C1DEE5-1E9C-487A-B4B5-B55CDA540480}" type="presOf" srcId="{7215D472-B75B-4C26-988D-33935AAC7742}" destId="{C6BF57C1-EDEB-47A7-ACCB-D21AE47F2B0F}" srcOrd="0" destOrd="0" presId="urn:microsoft.com/office/officeart/2005/8/layout/process1"/>
    <dgm:cxn modelId="{99BC7782-0B51-4916-968F-720CEFB55E08}" type="presOf" srcId="{6B676FFF-E75E-4841-A151-DC6BFFC5C50A}" destId="{97284B81-62B1-4322-9D25-3985D03D77E1}" srcOrd="1" destOrd="0" presId="urn:microsoft.com/office/officeart/2005/8/layout/process1"/>
    <dgm:cxn modelId="{6A05D03E-54B2-49FF-B259-67EEB104DA93}" type="presOf" srcId="{5261769A-9849-4A3D-A6B1-779C70030FD2}" destId="{47D021FD-7267-4654-8C65-914C2E332BEC}" srcOrd="0" destOrd="0" presId="urn:microsoft.com/office/officeart/2005/8/layout/process1"/>
    <dgm:cxn modelId="{38358E72-407E-4C26-B6C8-7EC826C5EA6B}" srcId="{EF3310A8-E906-4EAD-A2DF-401B9B82EF10}" destId="{271BD09B-2210-4CDA-BBA5-0EF72B01F890}" srcOrd="0" destOrd="0" parTransId="{547E9892-157F-4A6C-B74B-EBC63CC27E7D}" sibTransId="{D04B336F-F0A8-4816-B89B-503F787A6A01}"/>
    <dgm:cxn modelId="{BD1BA1CB-F476-4FFA-B8EF-22FCA88E7893}" srcId="{EF3310A8-E906-4EAD-A2DF-401B9B82EF10}" destId="{5261769A-9849-4A3D-A6B1-779C70030FD2}" srcOrd="1" destOrd="0" parTransId="{27634676-F4D6-4636-8575-D215E0A902CA}" sibTransId="{7215D472-B75B-4C26-988D-33935AAC7742}"/>
    <dgm:cxn modelId="{B83A78DB-6558-4175-819E-3A3D32959731}" type="presOf" srcId="{7215D472-B75B-4C26-988D-33935AAC7742}" destId="{E8F8BEA1-0389-4B04-A095-77BDD17C2D3B}" srcOrd="1" destOrd="0" presId="urn:microsoft.com/office/officeart/2005/8/layout/process1"/>
    <dgm:cxn modelId="{45AA28C6-794A-4ED5-AA10-00108393D549}" type="presOf" srcId="{EF3310A8-E906-4EAD-A2DF-401B9B82EF10}" destId="{EABD0C79-A77E-4C91-A7C1-13216759E5A4}" srcOrd="0" destOrd="0" presId="urn:microsoft.com/office/officeart/2005/8/layout/process1"/>
    <dgm:cxn modelId="{F0FA4289-F0AB-45FD-84B1-193C74F41569}" type="presOf" srcId="{9D162AB6-97E3-4A71-8174-C0D8856B91B8}" destId="{E99C0927-6F0E-47FB-BF95-2DE7678F1353}" srcOrd="0" destOrd="0" presId="urn:microsoft.com/office/officeart/2005/8/layout/process1"/>
    <dgm:cxn modelId="{1D40548B-632A-4771-9877-F88E210F4A6A}" type="presOf" srcId="{D04B336F-F0A8-4816-B89B-503F787A6A01}" destId="{5F8FF696-90B7-48B5-93BB-B679825CFBA1}" srcOrd="1" destOrd="0" presId="urn:microsoft.com/office/officeart/2005/8/layout/process1"/>
    <dgm:cxn modelId="{DE168C9E-81DC-4A25-9F5C-F9DFEA29ECC4}" srcId="{EF3310A8-E906-4EAD-A2DF-401B9B82EF10}" destId="{9D162AB6-97E3-4A71-8174-C0D8856B91B8}" srcOrd="3" destOrd="0" parTransId="{376E7806-891E-4D17-923B-7910CBC27914}" sibTransId="{8BF07C94-9B95-4ADB-A346-254D2D36A006}"/>
    <dgm:cxn modelId="{09C26BF0-0228-40F9-A40B-B919EE56C20B}" type="presOf" srcId="{D04B336F-F0A8-4816-B89B-503F787A6A01}" destId="{C0FEC1AC-AC8E-4BED-BD66-F4FB95F5D6E9}" srcOrd="0" destOrd="0" presId="urn:microsoft.com/office/officeart/2005/8/layout/process1"/>
    <dgm:cxn modelId="{20D7DE4E-9054-4FB8-AD22-AD60566A935B}" type="presParOf" srcId="{EABD0C79-A77E-4C91-A7C1-13216759E5A4}" destId="{F256B26B-E098-46F3-9EAA-D96ABA9B1D22}" srcOrd="0" destOrd="0" presId="urn:microsoft.com/office/officeart/2005/8/layout/process1"/>
    <dgm:cxn modelId="{761E11A0-FA0E-4C48-8B70-A91D85C1D8DF}" type="presParOf" srcId="{EABD0C79-A77E-4C91-A7C1-13216759E5A4}" destId="{C0FEC1AC-AC8E-4BED-BD66-F4FB95F5D6E9}" srcOrd="1" destOrd="0" presId="urn:microsoft.com/office/officeart/2005/8/layout/process1"/>
    <dgm:cxn modelId="{022D64EB-2FDB-43CE-9519-AFA84E6304A4}" type="presParOf" srcId="{C0FEC1AC-AC8E-4BED-BD66-F4FB95F5D6E9}" destId="{5F8FF696-90B7-48B5-93BB-B679825CFBA1}" srcOrd="0" destOrd="0" presId="urn:microsoft.com/office/officeart/2005/8/layout/process1"/>
    <dgm:cxn modelId="{331FF983-3F89-4AE2-99F5-F2166BDDE12B}" type="presParOf" srcId="{EABD0C79-A77E-4C91-A7C1-13216759E5A4}" destId="{47D021FD-7267-4654-8C65-914C2E332BEC}" srcOrd="2" destOrd="0" presId="urn:microsoft.com/office/officeart/2005/8/layout/process1"/>
    <dgm:cxn modelId="{164DED00-6F4E-4688-BB84-08CD32AE7037}" type="presParOf" srcId="{EABD0C79-A77E-4C91-A7C1-13216759E5A4}" destId="{C6BF57C1-EDEB-47A7-ACCB-D21AE47F2B0F}" srcOrd="3" destOrd="0" presId="urn:microsoft.com/office/officeart/2005/8/layout/process1"/>
    <dgm:cxn modelId="{0ADEDB77-D77C-4E2C-B85A-EA769706D829}" type="presParOf" srcId="{C6BF57C1-EDEB-47A7-ACCB-D21AE47F2B0F}" destId="{E8F8BEA1-0389-4B04-A095-77BDD17C2D3B}" srcOrd="0" destOrd="0" presId="urn:microsoft.com/office/officeart/2005/8/layout/process1"/>
    <dgm:cxn modelId="{FBA84826-FAF9-4E47-A835-51B4C930277C}" type="presParOf" srcId="{EABD0C79-A77E-4C91-A7C1-13216759E5A4}" destId="{4B21D11C-5CE1-409F-9845-A411CB4AF10E}" srcOrd="4" destOrd="0" presId="urn:microsoft.com/office/officeart/2005/8/layout/process1"/>
    <dgm:cxn modelId="{983A34C3-D9A0-46E3-90C8-4907D6CD1FE6}" type="presParOf" srcId="{EABD0C79-A77E-4C91-A7C1-13216759E5A4}" destId="{B7156633-EB18-4B16-94B3-016C3F7A2074}" srcOrd="5" destOrd="0" presId="urn:microsoft.com/office/officeart/2005/8/layout/process1"/>
    <dgm:cxn modelId="{610733B2-EA18-4B8E-B77C-1BBA13C7AE79}" type="presParOf" srcId="{B7156633-EB18-4B16-94B3-016C3F7A2074}" destId="{97284B81-62B1-4322-9D25-3985D03D77E1}" srcOrd="0" destOrd="0" presId="urn:microsoft.com/office/officeart/2005/8/layout/process1"/>
    <dgm:cxn modelId="{861139E9-B38E-4EA5-AE99-F861A55C771D}" type="presParOf" srcId="{EABD0C79-A77E-4C91-A7C1-13216759E5A4}" destId="{E99C0927-6F0E-47FB-BF95-2DE7678F1353}"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56B26B-E098-46F3-9EAA-D96ABA9B1D22}">
      <dsp:nvSpPr>
        <dsp:cNvPr id="0" name=""/>
        <dsp:cNvSpPr/>
      </dsp:nvSpPr>
      <dsp:spPr>
        <a:xfrm>
          <a:off x="41059" y="0"/>
          <a:ext cx="1917670" cy="48672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dirty="0" smtClean="0">
              <a:latin typeface="Calibri" panose="020F0502020204030204" pitchFamily="34" charset="0"/>
              <a:cs typeface="Calibri" panose="020F0502020204030204" pitchFamily="34" charset="0"/>
            </a:rPr>
            <a:t>Weeks 1 - 4 Induction/orientation:</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Immersion and observing and planning:</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Inductions - WH&amp;S; understanding organisational context policies and procedures, expectations and communication strategies. </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Establishment of supervision agreement.</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Exploration, understanding of opportunities for student learning.</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Student contacts Liaison Visitor (LV) &amp; organises first meeting to occur between weeks 3-4.</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First draft of Learning  Plan &amp; Assessment Report tool finalised and shared with field educators and LV.</a:t>
          </a:r>
        </a:p>
        <a:p>
          <a:pPr lvl="0" algn="l" defTabSz="488950">
            <a:lnSpc>
              <a:spcPct val="90000"/>
            </a:lnSpc>
            <a:spcBef>
              <a:spcPct val="0"/>
            </a:spcBef>
            <a:spcAft>
              <a:spcPct val="35000"/>
            </a:spcAft>
          </a:pPr>
          <a:r>
            <a:rPr lang="en-AU" sz="1100" kern="1200" dirty="0" smtClean="0">
              <a:solidFill>
                <a:sysClr val="windowText" lastClr="000000"/>
              </a:solidFill>
              <a:latin typeface="Calibri" panose="020F0502020204030204" pitchFamily="34" charset="0"/>
              <a:cs typeface="Calibri" panose="020F0502020204030204" pitchFamily="34" charset="0"/>
            </a:rPr>
            <a:t>Supervision agreement developed and regular supervision established.</a:t>
          </a:r>
          <a:endParaRPr lang="en-AU" sz="1100" kern="1200">
            <a:solidFill>
              <a:sysClr val="windowText" lastClr="000000"/>
            </a:solidFill>
            <a:latin typeface="Calibri" panose="020F0502020204030204" pitchFamily="34" charset="0"/>
            <a:cs typeface="Calibri" panose="020F0502020204030204" pitchFamily="34" charset="0"/>
          </a:endParaRPr>
        </a:p>
      </dsp:txBody>
      <dsp:txXfrm>
        <a:off x="97226" y="56167"/>
        <a:ext cx="1805336" cy="4754940"/>
      </dsp:txXfrm>
    </dsp:sp>
    <dsp:sp modelId="{C0FEC1AC-AC8E-4BED-BD66-F4FB95F5D6E9}">
      <dsp:nvSpPr>
        <dsp:cNvPr id="0" name=""/>
        <dsp:cNvSpPr/>
      </dsp:nvSpPr>
      <dsp:spPr>
        <a:xfrm>
          <a:off x="2110707" y="2235001"/>
          <a:ext cx="322192" cy="397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AU" sz="1800" kern="1200"/>
        </a:p>
      </dsp:txBody>
      <dsp:txXfrm>
        <a:off x="2110707" y="2314455"/>
        <a:ext cx="225534" cy="238364"/>
      </dsp:txXfrm>
    </dsp:sp>
    <dsp:sp modelId="{47D021FD-7267-4654-8C65-914C2E332BEC}">
      <dsp:nvSpPr>
        <dsp:cNvPr id="0" name=""/>
        <dsp:cNvSpPr/>
      </dsp:nvSpPr>
      <dsp:spPr>
        <a:xfrm>
          <a:off x="2566639" y="41520"/>
          <a:ext cx="1767428" cy="478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smtClean="0">
              <a:latin typeface="Calibri" panose="020F0502020204030204" pitchFamily="34" charset="0"/>
              <a:cs typeface="Calibri" panose="020F0502020204030204" pitchFamily="34" charset="0"/>
            </a:rPr>
            <a:t>Weeks 5 - 10</a:t>
          </a:r>
        </a:p>
        <a:p>
          <a:pPr lvl="0" algn="ctr" defTabSz="488950">
            <a:lnSpc>
              <a:spcPct val="90000"/>
            </a:lnSpc>
            <a:spcBef>
              <a:spcPct val="0"/>
            </a:spcBef>
            <a:spcAft>
              <a:spcPct val="35000"/>
            </a:spcAft>
          </a:pPr>
          <a:r>
            <a:rPr lang="en-AU" sz="1100" b="1" kern="1200" smtClean="0">
              <a:latin typeface="Calibri" panose="020F0502020204030204" pitchFamily="34" charset="0"/>
              <a:cs typeface="Calibri" panose="020F0502020204030204" pitchFamily="34" charset="0"/>
            </a:rPr>
            <a:t>Engagement:</a:t>
          </a:r>
        </a:p>
        <a:p>
          <a:pPr lvl="0" algn="l" defTabSz="488950">
            <a:lnSpc>
              <a:spcPct val="90000"/>
            </a:lnSpc>
            <a:spcBef>
              <a:spcPct val="0"/>
            </a:spcBef>
            <a:spcAft>
              <a:spcPct val="35000"/>
            </a:spcAft>
          </a:pPr>
          <a:r>
            <a:rPr lang="en-AU" sz="1100" kern="1200" smtClean="0">
              <a:solidFill>
                <a:sysClr val="windowText" lastClr="000000"/>
              </a:solidFill>
              <a:latin typeface="Calibri" panose="020F0502020204030204" pitchFamily="34" charset="0"/>
              <a:cs typeface="Calibri" panose="020F0502020204030204" pitchFamily="34" charset="0"/>
            </a:rPr>
            <a:t>Student starts recording evidence/reflections of what they are learning achieving  &amp; review in supervision.</a:t>
          </a:r>
        </a:p>
        <a:p>
          <a:pPr lvl="0" algn="l" defTabSz="488950">
            <a:lnSpc>
              <a:spcPct val="90000"/>
            </a:lnSpc>
            <a:spcBef>
              <a:spcPct val="0"/>
            </a:spcBef>
            <a:spcAft>
              <a:spcPct val="35000"/>
            </a:spcAft>
          </a:pPr>
          <a:r>
            <a:rPr lang="en-AU" sz="1100" kern="1200" smtClean="0">
              <a:solidFill>
                <a:sysClr val="windowText" lastClr="000000"/>
              </a:solidFill>
              <a:latin typeface="Calibri" panose="020F0502020204030204" pitchFamily="34" charset="0"/>
              <a:cs typeface="Calibri" panose="020F0502020204030204" pitchFamily="34" charset="0"/>
            </a:rPr>
            <a:t>Student engages in particular tasks; activities; projects; direct practice. </a:t>
          </a:r>
          <a:r>
            <a:rPr lang="en-AU" sz="1100" b="1" kern="1200" smtClean="0">
              <a:solidFill>
                <a:sysClr val="windowText" lastClr="000000"/>
              </a:solidFill>
              <a:latin typeface="Calibri" panose="020F0502020204030204" pitchFamily="34" charset="0"/>
              <a:cs typeface="Calibri" panose="020F0502020204030204" pitchFamily="34" charset="0"/>
            </a:rPr>
            <a:t>Final placement </a:t>
          </a:r>
          <a:r>
            <a:rPr lang="en-AU" sz="1100" kern="1200" smtClean="0">
              <a:solidFill>
                <a:sysClr val="windowText" lastClr="000000"/>
              </a:solidFill>
              <a:latin typeface="Calibri" panose="020F0502020204030204" pitchFamily="34" charset="0"/>
              <a:cs typeface="Calibri" panose="020F0502020204030204" pitchFamily="34" charset="0"/>
            </a:rPr>
            <a:t>students are expected to be showing initiative and increasingly taking on more autonous work. </a:t>
          </a:r>
          <a:r>
            <a:rPr lang="en-AU" sz="1100" b="1" kern="1200" smtClean="0">
              <a:solidFill>
                <a:sysClr val="windowText" lastClr="000000"/>
              </a:solidFill>
              <a:latin typeface="Calibri" panose="020F0502020204030204" pitchFamily="34" charset="0"/>
              <a:cs typeface="Calibri" panose="020F0502020204030204" pitchFamily="34" charset="0"/>
            </a:rPr>
            <a:t>First placement </a:t>
          </a:r>
          <a:r>
            <a:rPr lang="en-AU" sz="1100" kern="1200" smtClean="0">
              <a:solidFill>
                <a:sysClr val="windowText" lastClr="000000"/>
              </a:solidFill>
              <a:latin typeface="Calibri" panose="020F0502020204030204" pitchFamily="34" charset="0"/>
              <a:cs typeface="Calibri" panose="020F0502020204030204" pitchFamily="34" charset="0"/>
            </a:rPr>
            <a:t>students expected to be taking more initiative and moving from shadowing to doing. </a:t>
          </a:r>
        </a:p>
        <a:p>
          <a:pPr lvl="0" algn="l" defTabSz="488950">
            <a:lnSpc>
              <a:spcPct val="90000"/>
            </a:lnSpc>
            <a:spcBef>
              <a:spcPct val="0"/>
            </a:spcBef>
            <a:spcAft>
              <a:spcPct val="35000"/>
            </a:spcAft>
          </a:pPr>
          <a:r>
            <a:rPr lang="en-AU" sz="1100" kern="1200" smtClean="0">
              <a:solidFill>
                <a:sysClr val="windowText" lastClr="000000"/>
              </a:solidFill>
              <a:latin typeface="Calibri" panose="020F0502020204030204" pitchFamily="34" charset="0"/>
              <a:cs typeface="Calibri" panose="020F0502020204030204" pitchFamily="34" charset="0"/>
            </a:rPr>
            <a:t>Weekly supervision </a:t>
          </a:r>
        </a:p>
        <a:p>
          <a:pPr lvl="0" algn="l" defTabSz="488950">
            <a:lnSpc>
              <a:spcPct val="90000"/>
            </a:lnSpc>
            <a:spcBef>
              <a:spcPct val="0"/>
            </a:spcBef>
            <a:spcAft>
              <a:spcPct val="35000"/>
            </a:spcAft>
          </a:pPr>
          <a:r>
            <a:rPr lang="en-AU" sz="1100" kern="1200" smtClean="0">
              <a:solidFill>
                <a:sysClr val="windowText" lastClr="000000"/>
              </a:solidFill>
              <a:latin typeface="Calibri" panose="020F0502020204030204" pitchFamily="34" charset="0"/>
              <a:cs typeface="Calibri" panose="020F0502020204030204" pitchFamily="34" charset="0"/>
            </a:rPr>
            <a:t>Planning &amp; preparation of mid assessment report.</a:t>
          </a:r>
        </a:p>
        <a:p>
          <a:pPr lvl="0" algn="l" defTabSz="488950">
            <a:lnSpc>
              <a:spcPct val="90000"/>
            </a:lnSpc>
            <a:spcBef>
              <a:spcPct val="0"/>
            </a:spcBef>
            <a:spcAft>
              <a:spcPct val="35000"/>
            </a:spcAft>
          </a:pPr>
          <a:r>
            <a:rPr lang="en-AU" sz="1100" kern="1200" smtClean="0">
              <a:solidFill>
                <a:sysClr val="windowText" lastClr="000000"/>
              </a:solidFill>
              <a:latin typeface="Calibri" panose="020F0502020204030204" pitchFamily="34" charset="0"/>
              <a:cs typeface="Calibri" panose="020F0502020204030204" pitchFamily="34" charset="0"/>
            </a:rPr>
            <a:t>Contact with LV on progress update</a:t>
          </a:r>
        </a:p>
        <a:p>
          <a:pPr lvl="0" algn="ctr" defTabSz="488950">
            <a:lnSpc>
              <a:spcPct val="90000"/>
            </a:lnSpc>
            <a:spcBef>
              <a:spcPct val="0"/>
            </a:spcBef>
            <a:spcAft>
              <a:spcPct val="35000"/>
            </a:spcAft>
          </a:pPr>
          <a:endParaRPr lang="en-AU" sz="800" kern="1200" smtClean="0">
            <a:solidFill>
              <a:sysClr val="windowText" lastClr="000000"/>
            </a:solidFill>
          </a:endParaRPr>
        </a:p>
      </dsp:txBody>
      <dsp:txXfrm>
        <a:off x="2618405" y="93286"/>
        <a:ext cx="1663896" cy="4680701"/>
      </dsp:txXfrm>
    </dsp:sp>
    <dsp:sp modelId="{C6BF57C1-EDEB-47A7-ACCB-D21AE47F2B0F}">
      <dsp:nvSpPr>
        <dsp:cNvPr id="0" name=""/>
        <dsp:cNvSpPr/>
      </dsp:nvSpPr>
      <dsp:spPr>
        <a:xfrm>
          <a:off x="4506716" y="2235001"/>
          <a:ext cx="366014" cy="397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AU" sz="1800" kern="1200"/>
        </a:p>
      </dsp:txBody>
      <dsp:txXfrm>
        <a:off x="4506716" y="2314455"/>
        <a:ext cx="256210" cy="238364"/>
      </dsp:txXfrm>
    </dsp:sp>
    <dsp:sp modelId="{4B21D11C-5CE1-409F-9845-A411CB4AF10E}">
      <dsp:nvSpPr>
        <dsp:cNvPr id="0" name=""/>
        <dsp:cNvSpPr/>
      </dsp:nvSpPr>
      <dsp:spPr>
        <a:xfrm>
          <a:off x="5024661" y="0"/>
          <a:ext cx="1697953" cy="48672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smtClean="0">
              <a:latin typeface="Calibri" panose="020F0502020204030204" pitchFamily="34" charset="0"/>
              <a:cs typeface="Calibri" panose="020F0502020204030204" pitchFamily="34" charset="0"/>
            </a:rPr>
            <a:t>Weeks 11 - 15 Engagement/</a:t>
          </a:r>
        </a:p>
        <a:p>
          <a:pPr lvl="0" algn="ctr" defTabSz="488950">
            <a:lnSpc>
              <a:spcPct val="90000"/>
            </a:lnSpc>
            <a:spcBef>
              <a:spcPct val="0"/>
            </a:spcBef>
            <a:spcAft>
              <a:spcPct val="35000"/>
            </a:spcAft>
          </a:pPr>
          <a:r>
            <a:rPr lang="en-AU" sz="1100" b="1" kern="1200" smtClean="0">
              <a:latin typeface="Calibri" panose="020F0502020204030204" pitchFamily="34" charset="0"/>
              <a:cs typeface="Calibri" panose="020F0502020204030204" pitchFamily="34" charset="0"/>
            </a:rPr>
            <a:t>Consolidation</a:t>
          </a:r>
        </a:p>
        <a:p>
          <a:pPr lvl="0" algn="l" defTabSz="488950">
            <a:lnSpc>
              <a:spcPct val="90000"/>
            </a:lnSpc>
            <a:spcBef>
              <a:spcPct val="0"/>
            </a:spcBef>
            <a:spcAft>
              <a:spcPct val="35000"/>
            </a:spcAft>
          </a:pPr>
          <a:r>
            <a:rPr lang="en-AU" sz="1100" b="0" kern="1200" smtClean="0">
              <a:solidFill>
                <a:sysClr val="windowText" lastClr="000000"/>
              </a:solidFill>
              <a:latin typeface="Calibri" panose="020F0502020204030204" pitchFamily="34" charset="0"/>
              <a:cs typeface="Calibri" panose="020F0502020204030204" pitchFamily="34" charset="0"/>
            </a:rPr>
            <a:t>Student demonstrates more initiative, taking on more autonomy and responsibility for work and outcomes.</a:t>
          </a:r>
        </a:p>
        <a:p>
          <a:pPr lvl="0" algn="l" defTabSz="488950">
            <a:lnSpc>
              <a:spcPct val="90000"/>
            </a:lnSpc>
            <a:spcBef>
              <a:spcPct val="0"/>
            </a:spcBef>
            <a:spcAft>
              <a:spcPct val="35000"/>
            </a:spcAft>
          </a:pPr>
          <a:r>
            <a:rPr lang="en-AU" sz="1100" b="0" kern="1200" smtClean="0">
              <a:solidFill>
                <a:sysClr val="windowText" lastClr="000000"/>
              </a:solidFill>
              <a:latin typeface="Calibri" panose="020F0502020204030204" pitchFamily="34" charset="0"/>
              <a:cs typeface="Calibri" panose="020F0502020204030204" pitchFamily="34" charset="0"/>
            </a:rPr>
            <a:t>Ongoing recording and reflection on learning achievements.</a:t>
          </a:r>
        </a:p>
        <a:p>
          <a:pPr lvl="0" algn="l" defTabSz="488950">
            <a:lnSpc>
              <a:spcPct val="90000"/>
            </a:lnSpc>
            <a:spcBef>
              <a:spcPct val="0"/>
            </a:spcBef>
            <a:spcAft>
              <a:spcPct val="35000"/>
            </a:spcAft>
          </a:pPr>
          <a:r>
            <a:rPr lang="en-AU" sz="1100" b="0" kern="1200" smtClean="0">
              <a:solidFill>
                <a:sysClr val="windowText" lastClr="000000"/>
              </a:solidFill>
              <a:latin typeface="Calibri" panose="020F0502020204030204" pitchFamily="34" charset="0"/>
              <a:cs typeface="Calibri" panose="020F0502020204030204" pitchFamily="34" charset="0"/>
            </a:rPr>
            <a:t>Student able to confidently articulate how theory is being used in practice, demonstrate increased sophistication in critical reflection and analysis.</a:t>
          </a:r>
        </a:p>
        <a:p>
          <a:pPr lvl="0" algn="l" defTabSz="488950">
            <a:lnSpc>
              <a:spcPct val="90000"/>
            </a:lnSpc>
            <a:spcBef>
              <a:spcPct val="0"/>
            </a:spcBef>
            <a:spcAft>
              <a:spcPct val="35000"/>
            </a:spcAft>
          </a:pPr>
          <a:r>
            <a:rPr lang="en-AU" sz="1100" b="0" kern="1200" smtClean="0">
              <a:solidFill>
                <a:sysClr val="windowText" lastClr="000000"/>
              </a:solidFill>
              <a:latin typeface="Calibri" panose="020F0502020204030204" pitchFamily="34" charset="0"/>
              <a:cs typeface="Calibri" panose="020F0502020204030204" pitchFamily="34" charset="0"/>
            </a:rPr>
            <a:t>Student showing more confidence in articulating rationale for decision making, assessments, etc in line with social work/human services theories, standards and ethics.</a:t>
          </a:r>
          <a:endParaRPr lang="en-AU" sz="1100" kern="1200">
            <a:latin typeface="Calibri" panose="020F0502020204030204" pitchFamily="34" charset="0"/>
            <a:cs typeface="Calibri" panose="020F0502020204030204" pitchFamily="34" charset="0"/>
          </a:endParaRPr>
        </a:p>
      </dsp:txBody>
      <dsp:txXfrm>
        <a:off x="5074392" y="49731"/>
        <a:ext cx="1598491" cy="4767812"/>
      </dsp:txXfrm>
    </dsp:sp>
    <dsp:sp modelId="{B7156633-EB18-4B16-94B3-016C3F7A2074}">
      <dsp:nvSpPr>
        <dsp:cNvPr id="0" name=""/>
        <dsp:cNvSpPr/>
      </dsp:nvSpPr>
      <dsp:spPr>
        <a:xfrm>
          <a:off x="6872281" y="2235001"/>
          <a:ext cx="317294" cy="397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AU" sz="1800" kern="1200"/>
        </a:p>
      </dsp:txBody>
      <dsp:txXfrm>
        <a:off x="6872281" y="2314455"/>
        <a:ext cx="222106" cy="238364"/>
      </dsp:txXfrm>
    </dsp:sp>
    <dsp:sp modelId="{E99C0927-6F0E-47FB-BF95-2DE7678F1353}">
      <dsp:nvSpPr>
        <dsp:cNvPr id="0" name=""/>
        <dsp:cNvSpPr/>
      </dsp:nvSpPr>
      <dsp:spPr>
        <a:xfrm>
          <a:off x="7321284" y="0"/>
          <a:ext cx="1601903" cy="48672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solidFill>
                <a:schemeClr val="bg1"/>
              </a:solidFill>
              <a:latin typeface="Calibri" panose="020F0502020204030204" pitchFamily="34" charset="0"/>
              <a:cs typeface="Calibri" panose="020F0502020204030204" pitchFamily="34" charset="0"/>
            </a:rPr>
            <a:t>Weeks 16 - 18</a:t>
          </a:r>
        </a:p>
        <a:p>
          <a:pPr lvl="0" algn="ctr" defTabSz="488950">
            <a:lnSpc>
              <a:spcPct val="90000"/>
            </a:lnSpc>
            <a:spcBef>
              <a:spcPct val="0"/>
            </a:spcBef>
            <a:spcAft>
              <a:spcPct val="35000"/>
            </a:spcAft>
          </a:pPr>
          <a:r>
            <a:rPr lang="en-AU" sz="1050" b="1" kern="1200">
              <a:solidFill>
                <a:schemeClr val="bg1"/>
              </a:solidFill>
              <a:latin typeface="Calibri" panose="020F0502020204030204" pitchFamily="34" charset="0"/>
              <a:cs typeface="Calibri" panose="020F0502020204030204" pitchFamily="34" charset="0"/>
            </a:rPr>
            <a:t>Consolidation and ending / planning for future</a:t>
          </a:r>
          <a:r>
            <a:rPr lang="en-AU" sz="1050" b="1" kern="1200">
              <a:latin typeface="Calibri" panose="020F0502020204030204" pitchFamily="34" charset="0"/>
              <a:cs typeface="Calibri" panose="020F0502020204030204" pitchFamily="34" charset="0"/>
            </a:rPr>
            <a:t>:</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Review and reflection of learning outcomes achieved.</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Preparation of final university assessment reports with field educators.</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Planned closure with clients/colleagues.</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Final projects/expected work completed and handover organised.</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Student is able to articulate their professional identity/ frameworks for practice. Student identifies areas for continued development and plans for how to achieve this.</a:t>
          </a:r>
        </a:p>
        <a:p>
          <a:pPr lvl="0" algn="l" defTabSz="488950">
            <a:lnSpc>
              <a:spcPct val="90000"/>
            </a:lnSpc>
            <a:spcBef>
              <a:spcPct val="0"/>
            </a:spcBef>
            <a:spcAft>
              <a:spcPct val="35000"/>
            </a:spcAft>
          </a:pPr>
          <a:r>
            <a:rPr lang="en-AU" sz="1050" kern="1200">
              <a:solidFill>
                <a:sysClr val="windowText" lastClr="000000"/>
              </a:solidFill>
              <a:latin typeface="Calibri" panose="020F0502020204030204" pitchFamily="34" charset="0"/>
              <a:cs typeface="Calibri" panose="020F0502020204030204" pitchFamily="34" charset="0"/>
            </a:rPr>
            <a:t>Student uploads all documentation to university BB site for final review and evaluation by University Field Education Unit</a:t>
          </a:r>
          <a:r>
            <a:rPr lang="en-AU" sz="1100" kern="1200">
              <a:solidFill>
                <a:sysClr val="windowText" lastClr="000000"/>
              </a:solidFill>
              <a:latin typeface="Corbel" panose="020B0503020204020204" pitchFamily="34" charset="0"/>
            </a:rPr>
            <a:t>.</a:t>
          </a:r>
        </a:p>
      </dsp:txBody>
      <dsp:txXfrm>
        <a:off x="7368202" y="46918"/>
        <a:ext cx="1508067" cy="47734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40E5-1B6D-4BB1-A72A-AECDA655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Fotina Hardy</dc:creator>
  <cp:lastModifiedBy>Eleesa Johnstone</cp:lastModifiedBy>
  <cp:revision>2</cp:revision>
  <cp:lastPrinted>2018-12-11T05:28:00Z</cp:lastPrinted>
  <dcterms:created xsi:type="dcterms:W3CDTF">2018-12-20T03:24:00Z</dcterms:created>
  <dcterms:modified xsi:type="dcterms:W3CDTF">2018-12-20T03:24:00Z</dcterms:modified>
</cp:coreProperties>
</file>